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D47" w:rsidRPr="00891D47" w:rsidRDefault="00891D47" w:rsidP="00891D47">
      <w:pPr>
        <w:jc w:val="center"/>
        <w:rPr>
          <w:b/>
          <w:sz w:val="28"/>
          <w:szCs w:val="28"/>
        </w:rPr>
      </w:pPr>
      <w:r w:rsidRPr="00891D47">
        <w:rPr>
          <w:b/>
          <w:sz w:val="28"/>
          <w:szCs w:val="28"/>
        </w:rPr>
        <w:t xml:space="preserve">DATEX II profile for </w:t>
      </w:r>
      <w:r w:rsidR="00E90436">
        <w:rPr>
          <w:b/>
          <w:sz w:val="28"/>
          <w:szCs w:val="28"/>
        </w:rPr>
        <w:t>RestAreas</w:t>
      </w:r>
      <w:r w:rsidRPr="00891D47">
        <w:rPr>
          <w:b/>
          <w:sz w:val="28"/>
          <w:szCs w:val="28"/>
        </w:rPr>
        <w:t xml:space="preserve"> – Dynamic part</w:t>
      </w:r>
    </w:p>
    <w:p w:rsidR="00891D47" w:rsidRPr="00891D47" w:rsidRDefault="00891D47" w:rsidP="00891D47">
      <w:pPr>
        <w:jc w:val="center"/>
        <w:rPr>
          <w:b/>
          <w:sz w:val="28"/>
          <w:szCs w:val="28"/>
        </w:rPr>
      </w:pPr>
      <w:r w:rsidRPr="00891D47">
        <w:rPr>
          <w:b/>
          <w:sz w:val="28"/>
          <w:szCs w:val="28"/>
        </w:rPr>
        <w:t>ASFINAG</w:t>
      </w:r>
    </w:p>
    <w:p w:rsidR="00891D47" w:rsidRDefault="00891D47" w:rsidP="00891D47">
      <w:pPr>
        <w:jc w:val="center"/>
      </w:pPr>
      <w:r>
        <w:t>Version 00-0</w:t>
      </w:r>
      <w:r w:rsidR="00267B99">
        <w:t>2</w:t>
      </w:r>
      <w:r>
        <w:t>-00</w:t>
      </w:r>
    </w:p>
    <w:p w:rsidR="00891D47" w:rsidRDefault="00891D47" w:rsidP="00891D47">
      <w:pPr>
        <w:pStyle w:val="a2"/>
      </w:pPr>
      <w:r>
        <w:t>Overview</w:t>
      </w:r>
    </w:p>
    <w:p w:rsidR="009849B2" w:rsidRDefault="009849B2" w:rsidP="009849B2">
      <w:r>
        <w:t xml:space="preserve">ASFINAG provides DATEX II traffic information of Austrian motorways for service providers and other interested institutions. This profile describes the message content for the dynamic part of </w:t>
      </w:r>
      <w:r w:rsidR="00E90436">
        <w:t>Rest Areas.</w:t>
      </w:r>
    </w:p>
    <w:p w:rsidR="009849B2" w:rsidRPr="009849B2" w:rsidRDefault="009849B2" w:rsidP="009849B2">
      <w:r>
        <w:t>The DATEX standard location referencing methods are not included in this document. ASFINAG specific documentation (for example the basis of computation) is accentuated in colour.</w:t>
      </w:r>
    </w:p>
    <w:p w:rsidR="00267B99" w:rsidRDefault="00267B99" w:rsidP="00267B99">
      <w:pPr>
        <w:pStyle w:val="a2"/>
      </w:pPr>
      <w:r>
        <w:t>Data Dictionary for "</w:t>
      </w:r>
      <w:bookmarkStart w:id="0" w:name="_GoBack"/>
      <w:r w:rsidR="00E90436">
        <w:t>ASFINAG Rest Areas - Dynamic Part</w:t>
      </w:r>
      <w:bookmarkEnd w:id="0"/>
      <w:r>
        <w:t>"</w:t>
      </w:r>
    </w:p>
    <w:p w:rsidR="00891D47" w:rsidRDefault="00891D47" w:rsidP="00891D47">
      <w:pPr>
        <w:pStyle w:val="a3"/>
      </w:pPr>
      <w:r>
        <w:t>"GenericPublication"</w:t>
      </w:r>
      <w:r w:rsidRPr="00891D47">
        <w:t xml:space="preserve"> package</w:t>
      </w:r>
    </w:p>
    <w:p w:rsidR="00891D47" w:rsidRDefault="00891D47" w:rsidP="00891D47">
      <w:pPr>
        <w:pStyle w:val="a4"/>
      </w:pPr>
      <w:r>
        <w:t>"GenericPublication"</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GenericPublication</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 publication</w:t>
            </w:r>
          </w:p>
        </w:tc>
        <w:tc>
          <w:tcPr>
            <w:tcW w:w="6293" w:type="dxa"/>
            <w:shd w:val="clear" w:color="auto" w:fill="auto"/>
          </w:tcPr>
          <w:p w:rsidR="00891D47" w:rsidRPr="00891D47" w:rsidRDefault="00891D47" w:rsidP="00891D47">
            <w:pPr>
              <w:keepNext/>
              <w:spacing w:before="60" w:after="60"/>
              <w:jc w:val="left"/>
              <w:rPr>
                <w:rFonts w:cs="Arial"/>
              </w:rPr>
            </w:pPr>
            <w:r w:rsidRPr="00891D47">
              <w:rPr>
                <w:rFonts w:cs="Arial"/>
              </w:rPr>
              <w:t>A publication used to make level B extensions at the publication level.</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sidRPr="00891D47">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w:t>
      </w:r>
      <w:r w:rsidR="001F06C7">
        <w:fldChar w:fldCharType="end"/>
      </w:r>
      <w:r>
        <w:rPr>
          <w:noProof/>
        </w:rPr>
        <w:t>— Classes of the "GenericPublication"</w:t>
      </w:r>
      <w:r w:rsidRPr="00891D47">
        <w:rPr>
          <w:noProof/>
        </w:rPr>
        <w:t xml:space="preserve"> package</w:t>
      </w:r>
    </w:p>
    <w:p w:rsidR="00891D47" w:rsidRDefault="00891D47" w:rsidP="00891D47">
      <w:pPr>
        <w:pStyle w:val="a4"/>
      </w:pPr>
      <w:r>
        <w:t>"GenericPublication"</w:t>
      </w:r>
      <w:r w:rsidRPr="00891D47">
        <w:t xml:space="preserve"> package association roles</w:t>
      </w:r>
    </w:p>
    <w:p w:rsidR="00891D47" w:rsidRDefault="00891D47" w:rsidP="00891D47">
      <w:pPr>
        <w:pStyle w:val="DATEXIINORMAL"/>
      </w:pPr>
      <w:r>
        <w:t>There are no defined association roles in the "GenericPublication" package.</w:t>
      </w:r>
    </w:p>
    <w:p w:rsidR="00891D47" w:rsidRDefault="00891D47" w:rsidP="00891D47">
      <w:pPr>
        <w:pStyle w:val="a4"/>
      </w:pPr>
      <w:r>
        <w:t>"GenericPublication"</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GenericPublication</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genericPublicationName</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 publication name</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The name of the generic publication.</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1..1</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String</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w:t>
      </w:r>
      <w:r w:rsidR="001F06C7">
        <w:fldChar w:fldCharType="end"/>
      </w:r>
      <w:r>
        <w:rPr>
          <w:noProof/>
        </w:rPr>
        <w:t>— Attributes of the "GenericPublication"</w:t>
      </w:r>
      <w:r w:rsidRPr="00891D47">
        <w:rPr>
          <w:noProof/>
        </w:rPr>
        <w:t xml:space="preserve"> package</w:t>
      </w:r>
    </w:p>
    <w:p w:rsidR="00891D47" w:rsidRDefault="00891D47" w:rsidP="00891D47">
      <w:pPr>
        <w:pStyle w:val="a3"/>
      </w:pPr>
      <w:r>
        <w:lastRenderedPageBreak/>
        <w:t>"ParkingRecordStatus"</w:t>
      </w:r>
      <w:r w:rsidRPr="00891D47">
        <w:t xml:space="preserve"> package</w:t>
      </w:r>
    </w:p>
    <w:p w:rsidR="00891D47" w:rsidRDefault="00891D47" w:rsidP="00891D47">
      <w:pPr>
        <w:pStyle w:val="a4"/>
      </w:pPr>
      <w:r>
        <w:t>"ParkingRecordStatus"</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GroupOfParkingSitesStatus</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Group of parking sites status</w:t>
            </w:r>
          </w:p>
        </w:tc>
        <w:tc>
          <w:tcPr>
            <w:tcW w:w="6293" w:type="dxa"/>
            <w:shd w:val="clear" w:color="auto" w:fill="auto"/>
          </w:tcPr>
          <w:p w:rsidR="00891D47" w:rsidRPr="00891D47" w:rsidRDefault="00891D47" w:rsidP="00891D47">
            <w:pPr>
              <w:keepNext/>
              <w:spacing w:before="60" w:after="60"/>
              <w:jc w:val="left"/>
              <w:rPr>
                <w:rFonts w:cs="Arial"/>
              </w:rPr>
            </w:pPr>
            <w:r w:rsidRPr="00891D47">
              <w:rPr>
                <w:rFonts w:cs="Arial"/>
              </w:rPr>
              <w:t>Dynamic status information for the static object 'GroupOfParkingSites'.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sidRPr="00891D47">
              <w:rPr>
                <w:rFonts w:cs="Arial"/>
              </w:rPr>
              <w:t>no</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GroupOfParkingSpacesStatus</w:t>
            </w:r>
          </w:p>
        </w:tc>
        <w:tc>
          <w:tcPr>
            <w:tcW w:w="2268" w:type="dxa"/>
            <w:shd w:val="clear" w:color="auto" w:fill="auto"/>
          </w:tcPr>
          <w:p w:rsidR="00891D47" w:rsidRPr="00891D47" w:rsidRDefault="00891D47" w:rsidP="00891D47">
            <w:pPr>
              <w:keepNext/>
              <w:spacing w:before="60" w:after="60"/>
              <w:jc w:val="left"/>
              <w:rPr>
                <w:rFonts w:cs="Arial"/>
              </w:rPr>
            </w:pPr>
            <w:r>
              <w:rPr>
                <w:rFonts w:cs="Arial"/>
              </w:rPr>
              <w:t>Group of parking spaces status</w:t>
            </w:r>
          </w:p>
        </w:tc>
        <w:tc>
          <w:tcPr>
            <w:tcW w:w="6293" w:type="dxa"/>
            <w:shd w:val="clear" w:color="auto" w:fill="auto"/>
          </w:tcPr>
          <w:p w:rsidR="00891D47" w:rsidRPr="00891D47" w:rsidRDefault="00891D47" w:rsidP="00891D47">
            <w:pPr>
              <w:keepNext/>
              <w:spacing w:before="60" w:after="60"/>
              <w:jc w:val="left"/>
              <w:rPr>
                <w:rFonts w:cs="Arial"/>
              </w:rPr>
            </w:pPr>
            <w:r>
              <w:rPr>
                <w:rFonts w:cs="Arial"/>
              </w:rPr>
              <w:t>The status of the assigned parking spaces in the specified parking site, i.e. the status of those spaces assigned for particular types of person or vehicle and/or for specific duration types (e.g. short stay).</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ParkingAccessStatus</w:t>
            </w:r>
          </w:p>
        </w:tc>
        <w:tc>
          <w:tcPr>
            <w:tcW w:w="2268" w:type="dxa"/>
            <w:shd w:val="clear" w:color="auto" w:fill="auto"/>
          </w:tcPr>
          <w:p w:rsidR="00891D47" w:rsidRDefault="00891D47" w:rsidP="00891D47">
            <w:pPr>
              <w:keepNext/>
              <w:spacing w:before="60" w:after="60"/>
              <w:jc w:val="left"/>
              <w:rPr>
                <w:rFonts w:cs="Arial"/>
              </w:rPr>
            </w:pPr>
            <w:r>
              <w:rPr>
                <w:rFonts w:cs="Arial"/>
              </w:rPr>
              <w:t>Parking access status</w:t>
            </w:r>
          </w:p>
        </w:tc>
        <w:tc>
          <w:tcPr>
            <w:tcW w:w="6293" w:type="dxa"/>
            <w:shd w:val="clear" w:color="auto" w:fill="auto"/>
          </w:tcPr>
          <w:p w:rsidR="00891D47" w:rsidRDefault="00891D47" w:rsidP="00891D47">
            <w:pPr>
              <w:keepNext/>
              <w:spacing w:before="60" w:after="60"/>
              <w:jc w:val="left"/>
              <w:rPr>
                <w:rFonts w:cs="Arial"/>
              </w:rPr>
            </w:pPr>
            <w:r>
              <w:rPr>
                <w:rFonts w:cs="Arial"/>
              </w:rPr>
              <w:t>The opening and fault status of one access.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ParkingEquipmentOrServiceFacilityStatus</w:t>
            </w:r>
          </w:p>
        </w:tc>
        <w:tc>
          <w:tcPr>
            <w:tcW w:w="2268" w:type="dxa"/>
            <w:shd w:val="clear" w:color="auto" w:fill="auto"/>
          </w:tcPr>
          <w:p w:rsidR="00891D47" w:rsidRDefault="00891D47" w:rsidP="00891D47">
            <w:pPr>
              <w:keepNext/>
              <w:spacing w:before="60" w:after="60"/>
              <w:jc w:val="left"/>
              <w:rPr>
                <w:rFonts w:cs="Arial"/>
              </w:rPr>
            </w:pPr>
            <w:r>
              <w:rPr>
                <w:rFonts w:cs="Arial"/>
              </w:rPr>
              <w:t>Parking equipment or service facility status</w:t>
            </w:r>
          </w:p>
        </w:tc>
        <w:tc>
          <w:tcPr>
            <w:tcW w:w="6293" w:type="dxa"/>
            <w:shd w:val="clear" w:color="auto" w:fill="auto"/>
          </w:tcPr>
          <w:p w:rsidR="00891D47" w:rsidRDefault="00891D47" w:rsidP="00891D47">
            <w:pPr>
              <w:keepNext/>
              <w:spacing w:before="60" w:after="60"/>
              <w:jc w:val="left"/>
              <w:rPr>
                <w:rFonts w:cs="Arial"/>
              </w:rPr>
            </w:pPr>
            <w:r>
              <w:rPr>
                <w:rFonts w:cs="Arial"/>
              </w:rPr>
              <w:t>The number of E&amp;S can be overridden here (for example during restoration). Furthermore, the current availability of E&amp;S can be given (for example number of free electric charging stations). The E&amp;S are identified from the static model by an index.</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ParkingOccupancy</w:t>
            </w:r>
          </w:p>
        </w:tc>
        <w:tc>
          <w:tcPr>
            <w:tcW w:w="2268" w:type="dxa"/>
            <w:shd w:val="clear" w:color="auto" w:fill="auto"/>
          </w:tcPr>
          <w:p w:rsidR="00891D47" w:rsidRDefault="00891D47" w:rsidP="00891D47">
            <w:pPr>
              <w:keepNext/>
              <w:spacing w:before="60" w:after="60"/>
              <w:jc w:val="left"/>
              <w:rPr>
                <w:rFonts w:cs="Arial"/>
              </w:rPr>
            </w:pPr>
            <w:r>
              <w:rPr>
                <w:rFonts w:cs="Arial"/>
              </w:rPr>
              <w:t>Parking occupancy</w:t>
            </w:r>
          </w:p>
        </w:tc>
        <w:tc>
          <w:tcPr>
            <w:tcW w:w="6293" w:type="dxa"/>
            <w:shd w:val="clear" w:color="auto" w:fill="auto"/>
          </w:tcPr>
          <w:p w:rsidR="00891D47" w:rsidRDefault="00891D47" w:rsidP="00891D47">
            <w:pPr>
              <w:keepNext/>
              <w:spacing w:before="60" w:after="60"/>
              <w:jc w:val="left"/>
              <w:rPr>
                <w:rFonts w:cs="Arial"/>
              </w:rPr>
            </w:pPr>
            <w:r>
              <w:rPr>
                <w:rFonts w:cs="Arial"/>
              </w:rPr>
              <w:t>Parking capacity information for the parking site as well as for AssignedParkingSpaces.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ParkingRecordStatus</w:t>
            </w:r>
          </w:p>
        </w:tc>
        <w:tc>
          <w:tcPr>
            <w:tcW w:w="2268" w:type="dxa"/>
            <w:shd w:val="clear" w:color="auto" w:fill="auto"/>
          </w:tcPr>
          <w:p w:rsidR="00891D47" w:rsidRDefault="00891D47" w:rsidP="00891D47">
            <w:pPr>
              <w:keepNext/>
              <w:spacing w:before="60" w:after="60"/>
              <w:jc w:val="left"/>
              <w:rPr>
                <w:rFonts w:cs="Arial"/>
              </w:rPr>
            </w:pPr>
            <w:r>
              <w:rPr>
                <w:rFonts w:cs="Arial"/>
              </w:rPr>
              <w:t>Parking record status</w:t>
            </w:r>
          </w:p>
        </w:tc>
        <w:tc>
          <w:tcPr>
            <w:tcW w:w="6293" w:type="dxa"/>
            <w:shd w:val="clear" w:color="auto" w:fill="auto"/>
          </w:tcPr>
          <w:p w:rsidR="00891D47" w:rsidRDefault="00891D47" w:rsidP="00891D47">
            <w:pPr>
              <w:keepNext/>
              <w:spacing w:before="60" w:after="60"/>
              <w:jc w:val="left"/>
              <w:rPr>
                <w:rFonts w:cs="Arial"/>
              </w:rPr>
            </w:pPr>
            <w:r>
              <w:rPr>
                <w:rFonts w:cs="Arial"/>
              </w:rPr>
              <w:t>Contains the current status of one parking record defined in the static model (i.e. parking site or group of parking sites) or historical or forecasted data for one parking. Only for the second case, 'parkingStatusTime' must be specified.</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yes</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ParkingRouteStatus</w:t>
            </w:r>
          </w:p>
        </w:tc>
        <w:tc>
          <w:tcPr>
            <w:tcW w:w="2268" w:type="dxa"/>
            <w:shd w:val="clear" w:color="auto" w:fill="auto"/>
          </w:tcPr>
          <w:p w:rsidR="00891D47" w:rsidRDefault="00891D47" w:rsidP="00891D47">
            <w:pPr>
              <w:keepNext/>
              <w:spacing w:before="60" w:after="60"/>
              <w:jc w:val="left"/>
              <w:rPr>
                <w:rFonts w:cs="Arial"/>
              </w:rPr>
            </w:pPr>
            <w:r>
              <w:rPr>
                <w:rFonts w:cs="Arial"/>
              </w:rPr>
              <w:t>Parking route status</w:t>
            </w:r>
          </w:p>
        </w:tc>
        <w:tc>
          <w:tcPr>
            <w:tcW w:w="6293" w:type="dxa"/>
            <w:shd w:val="clear" w:color="auto" w:fill="auto"/>
          </w:tcPr>
          <w:p w:rsidR="00891D47" w:rsidRDefault="00891D47" w:rsidP="00891D47">
            <w:pPr>
              <w:keepNext/>
              <w:spacing w:before="60" w:after="60"/>
              <w:jc w:val="left"/>
              <w:rPr>
                <w:rFonts w:cs="Arial"/>
              </w:rPr>
            </w:pPr>
            <w:r>
              <w:rPr>
                <w:rFonts w:cs="Arial"/>
              </w:rPr>
              <w:t>The status of a parking route (active/inactive) defined in the static part of the model.</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ParkingSiteStatus</w:t>
            </w:r>
          </w:p>
        </w:tc>
        <w:tc>
          <w:tcPr>
            <w:tcW w:w="2268" w:type="dxa"/>
            <w:shd w:val="clear" w:color="auto" w:fill="auto"/>
          </w:tcPr>
          <w:p w:rsidR="00891D47" w:rsidRDefault="00891D47" w:rsidP="00891D47">
            <w:pPr>
              <w:keepNext/>
              <w:spacing w:before="60" w:after="60"/>
              <w:jc w:val="left"/>
              <w:rPr>
                <w:rFonts w:cs="Arial"/>
              </w:rPr>
            </w:pPr>
            <w:r>
              <w:rPr>
                <w:rFonts w:cs="Arial"/>
              </w:rPr>
              <w:t>Parking site status</w:t>
            </w:r>
          </w:p>
        </w:tc>
        <w:tc>
          <w:tcPr>
            <w:tcW w:w="6293" w:type="dxa"/>
            <w:shd w:val="clear" w:color="auto" w:fill="auto"/>
          </w:tcPr>
          <w:p w:rsidR="00891D47" w:rsidRDefault="00891D47" w:rsidP="00891D47">
            <w:pPr>
              <w:keepNext/>
              <w:spacing w:before="60" w:after="60"/>
              <w:jc w:val="left"/>
              <w:rPr>
                <w:rFonts w:cs="Arial"/>
              </w:rPr>
            </w:pPr>
            <w:r>
              <w:rPr>
                <w:rFonts w:cs="Arial"/>
              </w:rPr>
              <w:t>Dynamic status information for the static object 'ParkingSite'.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ParkingSpaceStatus</w:t>
            </w:r>
          </w:p>
        </w:tc>
        <w:tc>
          <w:tcPr>
            <w:tcW w:w="2268" w:type="dxa"/>
            <w:shd w:val="clear" w:color="auto" w:fill="auto"/>
          </w:tcPr>
          <w:p w:rsidR="00891D47" w:rsidRDefault="00891D47" w:rsidP="00891D47">
            <w:pPr>
              <w:keepNext/>
              <w:spacing w:before="60" w:after="60"/>
              <w:jc w:val="left"/>
              <w:rPr>
                <w:rFonts w:cs="Arial"/>
              </w:rPr>
            </w:pPr>
            <w:r>
              <w:rPr>
                <w:rFonts w:cs="Arial"/>
              </w:rPr>
              <w:t>Parking space status</w:t>
            </w:r>
          </w:p>
        </w:tc>
        <w:tc>
          <w:tcPr>
            <w:tcW w:w="6293" w:type="dxa"/>
            <w:shd w:val="clear" w:color="auto" w:fill="auto"/>
          </w:tcPr>
          <w:p w:rsidR="00891D47" w:rsidRDefault="00891D47" w:rsidP="00891D47">
            <w:pPr>
              <w:keepNext/>
              <w:spacing w:before="60" w:after="60"/>
              <w:jc w:val="left"/>
              <w:rPr>
                <w:rFonts w:cs="Arial"/>
              </w:rPr>
            </w:pPr>
            <w:r>
              <w:rPr>
                <w:rFonts w:cs="Arial"/>
              </w:rPr>
              <w:t>Status (occupied or closed) for a single parking space which was defined in the static part of the model.</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ParkingStatusValidity</w:t>
            </w:r>
          </w:p>
        </w:tc>
        <w:tc>
          <w:tcPr>
            <w:tcW w:w="2268" w:type="dxa"/>
            <w:shd w:val="clear" w:color="auto" w:fill="auto"/>
          </w:tcPr>
          <w:p w:rsidR="00891D47" w:rsidRDefault="00891D47" w:rsidP="00891D47">
            <w:pPr>
              <w:keepNext/>
              <w:spacing w:before="60" w:after="60"/>
              <w:jc w:val="left"/>
              <w:rPr>
                <w:rFonts w:cs="Arial"/>
              </w:rPr>
            </w:pPr>
            <w:r>
              <w:rPr>
                <w:rFonts w:cs="Arial"/>
              </w:rPr>
              <w:t>Parking status validity</w:t>
            </w:r>
          </w:p>
        </w:tc>
        <w:tc>
          <w:tcPr>
            <w:tcW w:w="6293" w:type="dxa"/>
            <w:shd w:val="clear" w:color="auto" w:fill="auto"/>
          </w:tcPr>
          <w:p w:rsidR="00891D47" w:rsidRDefault="00891D47" w:rsidP="00891D47">
            <w:pPr>
              <w:keepNext/>
              <w:spacing w:before="60" w:after="60"/>
              <w:jc w:val="left"/>
              <w:rPr>
                <w:rFonts w:cs="Arial"/>
              </w:rPr>
            </w:pPr>
            <w:r>
              <w:rPr>
                <w:rFonts w:cs="Arial"/>
              </w:rPr>
              <w:t>To be used only for historical or forecasted data. Choose between an explicit point of time, an offset or all points of time within a specified period.</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ParkingUsageScenarioStatus</w:t>
            </w:r>
          </w:p>
        </w:tc>
        <w:tc>
          <w:tcPr>
            <w:tcW w:w="2268" w:type="dxa"/>
            <w:shd w:val="clear" w:color="auto" w:fill="auto"/>
          </w:tcPr>
          <w:p w:rsidR="00891D47" w:rsidRDefault="00891D47" w:rsidP="00891D47">
            <w:pPr>
              <w:keepNext/>
              <w:spacing w:before="60" w:after="60"/>
              <w:jc w:val="left"/>
              <w:rPr>
                <w:rFonts w:cs="Arial"/>
              </w:rPr>
            </w:pPr>
            <w:r>
              <w:rPr>
                <w:rFonts w:cs="Arial"/>
              </w:rPr>
              <w:t>Parking usage scenario status</w:t>
            </w:r>
          </w:p>
        </w:tc>
        <w:tc>
          <w:tcPr>
            <w:tcW w:w="6293" w:type="dxa"/>
            <w:shd w:val="clear" w:color="auto" w:fill="auto"/>
          </w:tcPr>
          <w:p w:rsidR="00891D47" w:rsidRDefault="00891D47" w:rsidP="00891D47">
            <w:pPr>
              <w:keepNext/>
              <w:spacing w:before="60" w:after="60"/>
              <w:jc w:val="left"/>
              <w:rPr>
                <w:rFonts w:cs="Arial"/>
              </w:rPr>
            </w:pPr>
            <w:r>
              <w:rPr>
                <w:rFonts w:cs="Arial"/>
              </w:rPr>
              <w:t>The current status for this parking usage scenario.</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3</w:t>
      </w:r>
      <w:r w:rsidR="001F06C7">
        <w:fldChar w:fldCharType="end"/>
      </w:r>
      <w:r>
        <w:rPr>
          <w:noProof/>
        </w:rPr>
        <w:t>— Classes of the "ParkingRecordStatus"</w:t>
      </w:r>
      <w:r w:rsidRPr="00891D47">
        <w:rPr>
          <w:noProof/>
        </w:rPr>
        <w:t xml:space="preserve"> package</w:t>
      </w:r>
    </w:p>
    <w:p w:rsidR="00891D47" w:rsidRDefault="00891D47" w:rsidP="00891D47">
      <w:pPr>
        <w:pStyle w:val="a4"/>
      </w:pPr>
      <w:r>
        <w:lastRenderedPageBreak/>
        <w:t>"ParkingRecordStatus"</w:t>
      </w:r>
      <w:r w:rsidRPr="00891D47">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Role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Target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ParkingRecordStatus</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overrideParkingThresholds</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Override parking thresholds</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Possibility to override the thresholds for the parking, which are in principle defined in the static part of the model (ParkingStatusPublication).</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0..1</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ParkingThresholds</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ParkingStatusValidity</w:t>
            </w:r>
          </w:p>
        </w:tc>
        <w:tc>
          <w:tcPr>
            <w:tcW w:w="2268" w:type="dxa"/>
            <w:shd w:val="clear" w:color="auto" w:fill="auto"/>
          </w:tcPr>
          <w:p w:rsidR="00891D47" w:rsidRPr="00891D47" w:rsidRDefault="00891D47" w:rsidP="00891D47">
            <w:pPr>
              <w:keepNext/>
              <w:spacing w:before="60" w:after="60"/>
              <w:jc w:val="left"/>
              <w:rPr>
                <w:rFonts w:cs="Arial"/>
              </w:rPr>
            </w:pPr>
            <w:r>
              <w:rPr>
                <w:rFonts w:cs="Arial"/>
              </w:rPr>
              <w:t>validityTimeSpecification</w:t>
            </w:r>
          </w:p>
        </w:tc>
        <w:tc>
          <w:tcPr>
            <w:tcW w:w="2268" w:type="dxa"/>
            <w:shd w:val="clear" w:color="auto" w:fill="auto"/>
          </w:tcPr>
          <w:p w:rsidR="00891D47" w:rsidRPr="00891D47" w:rsidRDefault="00891D47" w:rsidP="00891D47">
            <w:pPr>
              <w:keepNext/>
              <w:spacing w:before="60" w:after="60"/>
              <w:jc w:val="left"/>
              <w:rPr>
                <w:rFonts w:cs="Arial"/>
              </w:rPr>
            </w:pPr>
            <w:r>
              <w:rPr>
                <w:rFonts w:cs="Arial"/>
              </w:rPr>
              <w:t>Validity time specification</w:t>
            </w:r>
          </w:p>
        </w:tc>
        <w:tc>
          <w:tcPr>
            <w:tcW w:w="4025" w:type="dxa"/>
            <w:shd w:val="clear" w:color="auto" w:fill="auto"/>
          </w:tcPr>
          <w:p w:rsidR="00891D47" w:rsidRPr="00891D47" w:rsidRDefault="00891D47" w:rsidP="00891D47">
            <w:pPr>
              <w:keepNext/>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rsidR="00891D47" w:rsidRP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Pr="00891D47" w:rsidRDefault="00891D47" w:rsidP="00891D47">
            <w:pPr>
              <w:keepNext/>
              <w:spacing w:before="60" w:after="60"/>
              <w:jc w:val="left"/>
              <w:rPr>
                <w:rFonts w:cs="Arial"/>
              </w:rPr>
            </w:pPr>
            <w:r>
              <w:rPr>
                <w:rFonts w:cs="Arial"/>
              </w:rPr>
              <w:t>OverallPeriod</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4</w:t>
      </w:r>
      <w:r w:rsidR="001F06C7">
        <w:fldChar w:fldCharType="end"/>
      </w:r>
      <w:r>
        <w:rPr>
          <w:noProof/>
        </w:rPr>
        <w:t>— Associations of the "ParkingRecordStatus"</w:t>
      </w:r>
      <w:r w:rsidRPr="00891D47">
        <w:rPr>
          <w:noProof/>
        </w:rPr>
        <w:t xml:space="preserve"> package</w:t>
      </w:r>
    </w:p>
    <w:p w:rsidR="00891D47" w:rsidRDefault="00891D47" w:rsidP="00891D47">
      <w:pPr>
        <w:pStyle w:val="a4"/>
      </w:pPr>
      <w:r>
        <w:lastRenderedPageBreak/>
        <w:t>"ParkingRecordStatus"</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GroupOfParkingSitesStatus</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groupOfParkingSitesStatus</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Group of parking sites status</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The status of the group of parking sites (available spaces or not).</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0..1</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GroupOfParkingSitesStatusEnum</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GroupOfParkingSpacesStatus</w:t>
            </w:r>
          </w:p>
        </w:tc>
        <w:tc>
          <w:tcPr>
            <w:tcW w:w="2268" w:type="dxa"/>
            <w:shd w:val="clear" w:color="auto" w:fill="auto"/>
          </w:tcPr>
          <w:p w:rsidR="00891D47" w:rsidRPr="00891D47" w:rsidRDefault="00891D47" w:rsidP="00891D47">
            <w:pPr>
              <w:keepNext/>
              <w:spacing w:before="60" w:after="60"/>
              <w:jc w:val="left"/>
              <w:rPr>
                <w:rFonts w:cs="Arial"/>
              </w:rPr>
            </w:pPr>
            <w:r>
              <w:rPr>
                <w:rFonts w:cs="Arial"/>
              </w:rPr>
              <w:t>groupDeclarationValidNow</w:t>
            </w:r>
          </w:p>
        </w:tc>
        <w:tc>
          <w:tcPr>
            <w:tcW w:w="2268" w:type="dxa"/>
            <w:shd w:val="clear" w:color="auto" w:fill="auto"/>
          </w:tcPr>
          <w:p w:rsidR="00891D47" w:rsidRPr="00891D47" w:rsidRDefault="00891D47" w:rsidP="00891D47">
            <w:pPr>
              <w:keepNext/>
              <w:spacing w:before="60" w:after="60"/>
              <w:jc w:val="left"/>
              <w:rPr>
                <w:rFonts w:cs="Arial"/>
              </w:rPr>
            </w:pPr>
            <w:r>
              <w:rPr>
                <w:rFonts w:cs="Arial"/>
              </w:rPr>
              <w:t>Group declaration valid now</w:t>
            </w:r>
          </w:p>
        </w:tc>
        <w:tc>
          <w:tcPr>
            <w:tcW w:w="4025" w:type="dxa"/>
            <w:shd w:val="clear" w:color="auto" w:fill="auto"/>
          </w:tcPr>
          <w:p w:rsidR="00891D47" w:rsidRPr="00891D47" w:rsidRDefault="00891D47" w:rsidP="00891D47">
            <w:pPr>
              <w:keepNext/>
              <w:spacing w:before="60" w:after="60"/>
              <w:jc w:val="left"/>
              <w:rPr>
                <w:rFonts w:cs="Arial"/>
              </w:rPr>
            </w:pPr>
            <w:r>
              <w:rPr>
                <w:rFonts w:cs="Arial"/>
              </w:rPr>
              <w:t>Override validity of AssignedParkingSpaces: True = Parking space declaration is valid now; False = Parking space declaration is invalid now; Omitted = Static validity information is significant (if static validity is omitted too, declaration is valid).</w:t>
            </w:r>
          </w:p>
        </w:tc>
        <w:tc>
          <w:tcPr>
            <w:tcW w:w="1417" w:type="dxa"/>
            <w:shd w:val="clear" w:color="auto" w:fill="auto"/>
          </w:tcPr>
          <w:p w:rsidR="00891D47" w:rsidRP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P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groupOfParkingSpacesClosed</w:t>
            </w:r>
          </w:p>
        </w:tc>
        <w:tc>
          <w:tcPr>
            <w:tcW w:w="2268" w:type="dxa"/>
            <w:shd w:val="clear" w:color="auto" w:fill="auto"/>
          </w:tcPr>
          <w:p w:rsidR="00891D47" w:rsidRDefault="00891D47" w:rsidP="00891D47">
            <w:pPr>
              <w:keepNext/>
              <w:spacing w:before="60" w:after="60"/>
              <w:jc w:val="left"/>
              <w:rPr>
                <w:rFonts w:cs="Arial"/>
              </w:rPr>
            </w:pPr>
            <w:r>
              <w:rPr>
                <w:rFonts w:cs="Arial"/>
              </w:rPr>
              <w:t>Group of parking spaces closed</w:t>
            </w:r>
          </w:p>
        </w:tc>
        <w:tc>
          <w:tcPr>
            <w:tcW w:w="4025" w:type="dxa"/>
            <w:shd w:val="clear" w:color="auto" w:fill="auto"/>
          </w:tcPr>
          <w:p w:rsidR="00891D47" w:rsidRDefault="00891D47" w:rsidP="00891D47">
            <w:pPr>
              <w:keepNext/>
              <w:spacing w:before="60" w:after="60"/>
              <w:jc w:val="left"/>
              <w:rPr>
                <w:rFonts w:cs="Arial"/>
              </w:rPr>
            </w:pPr>
            <w:r>
              <w:rPr>
                <w:rFonts w:cs="Arial"/>
              </w:rPr>
              <w:t>True: The group of parking spaces is closed / not accessible. False or omitted: The group of parking spaces is accessible. This is no statement about its occupation.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ParkingAccessStatus</w:t>
            </w:r>
          </w:p>
        </w:tc>
        <w:tc>
          <w:tcPr>
            <w:tcW w:w="2268" w:type="dxa"/>
            <w:shd w:val="clear" w:color="auto" w:fill="auto"/>
          </w:tcPr>
          <w:p w:rsidR="00891D47" w:rsidRDefault="00891D47" w:rsidP="00891D47">
            <w:pPr>
              <w:keepNext/>
              <w:spacing w:before="60" w:after="60"/>
              <w:jc w:val="left"/>
              <w:rPr>
                <w:rFonts w:cs="Arial"/>
              </w:rPr>
            </w:pPr>
            <w:r>
              <w:rPr>
                <w:rFonts w:cs="Arial"/>
              </w:rPr>
              <w:t>accessFault</w:t>
            </w:r>
          </w:p>
        </w:tc>
        <w:tc>
          <w:tcPr>
            <w:tcW w:w="2268" w:type="dxa"/>
            <w:shd w:val="clear" w:color="auto" w:fill="auto"/>
          </w:tcPr>
          <w:p w:rsidR="00891D47" w:rsidRDefault="00891D47" w:rsidP="00891D47">
            <w:pPr>
              <w:keepNext/>
              <w:spacing w:before="60" w:after="60"/>
              <w:jc w:val="left"/>
              <w:rPr>
                <w:rFonts w:cs="Arial"/>
              </w:rPr>
            </w:pPr>
            <w:r>
              <w:rPr>
                <w:rFonts w:cs="Arial"/>
              </w:rPr>
              <w:t>Access fault</w:t>
            </w:r>
          </w:p>
        </w:tc>
        <w:tc>
          <w:tcPr>
            <w:tcW w:w="4025" w:type="dxa"/>
            <w:shd w:val="clear" w:color="auto" w:fill="auto"/>
          </w:tcPr>
          <w:p w:rsidR="00891D47" w:rsidRDefault="00891D47" w:rsidP="00891D47">
            <w:pPr>
              <w:keepNext/>
              <w:spacing w:before="60" w:after="60"/>
              <w:jc w:val="left"/>
              <w:rPr>
                <w:rFonts w:cs="Arial"/>
              </w:rPr>
            </w:pPr>
            <w:r>
              <w:rPr>
                <w:rFonts w:cs="Arial"/>
              </w:rPr>
              <w:t>A fault indicator for this special access.</w:t>
            </w:r>
          </w:p>
        </w:tc>
        <w:tc>
          <w:tcPr>
            <w:tcW w:w="1417" w:type="dxa"/>
            <w:shd w:val="clear" w:color="auto" w:fill="auto"/>
          </w:tcPr>
          <w:p w:rsid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Default="00891D47" w:rsidP="00891D47">
            <w:pPr>
              <w:keepNext/>
              <w:spacing w:before="60" w:after="60"/>
              <w:jc w:val="left"/>
              <w:rPr>
                <w:rFonts w:cs="Arial"/>
              </w:rPr>
            </w:pPr>
            <w:r>
              <w:rPr>
                <w:rFonts w:cs="Arial"/>
              </w:rPr>
              <w:t>ParkingFaultEnum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accessOpeningStatus</w:t>
            </w:r>
          </w:p>
        </w:tc>
        <w:tc>
          <w:tcPr>
            <w:tcW w:w="2268" w:type="dxa"/>
            <w:shd w:val="clear" w:color="auto" w:fill="auto"/>
          </w:tcPr>
          <w:p w:rsidR="00891D47" w:rsidRDefault="00891D47" w:rsidP="00891D47">
            <w:pPr>
              <w:keepNext/>
              <w:spacing w:before="60" w:after="60"/>
              <w:jc w:val="left"/>
              <w:rPr>
                <w:rFonts w:cs="Arial"/>
              </w:rPr>
            </w:pPr>
            <w:r>
              <w:rPr>
                <w:rFonts w:cs="Arial"/>
              </w:rPr>
              <w:t>Access opening status</w:t>
            </w:r>
          </w:p>
        </w:tc>
        <w:tc>
          <w:tcPr>
            <w:tcW w:w="4025" w:type="dxa"/>
            <w:shd w:val="clear" w:color="auto" w:fill="auto"/>
          </w:tcPr>
          <w:p w:rsidR="00891D47" w:rsidRDefault="00891D47" w:rsidP="00891D47">
            <w:pPr>
              <w:keepNext/>
              <w:spacing w:before="60" w:after="60"/>
              <w:jc w:val="left"/>
              <w:rPr>
                <w:rFonts w:cs="Arial"/>
              </w:rPr>
            </w:pPr>
            <w:r>
              <w:rPr>
                <w:rFonts w:cs="Arial"/>
              </w:rPr>
              <w:t>The opening status of this access.</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OpeningStatusEnum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accessReference</w:t>
            </w:r>
          </w:p>
        </w:tc>
        <w:tc>
          <w:tcPr>
            <w:tcW w:w="2268" w:type="dxa"/>
            <w:shd w:val="clear" w:color="auto" w:fill="auto"/>
          </w:tcPr>
          <w:p w:rsidR="00891D47" w:rsidRDefault="00891D47" w:rsidP="00891D47">
            <w:pPr>
              <w:keepNext/>
              <w:spacing w:before="60" w:after="60"/>
              <w:jc w:val="left"/>
              <w:rPr>
                <w:rFonts w:cs="Arial"/>
              </w:rPr>
            </w:pPr>
            <w:r>
              <w:rPr>
                <w:rFonts w:cs="Arial"/>
              </w:rPr>
              <w:t>Access reference</w:t>
            </w:r>
          </w:p>
        </w:tc>
        <w:tc>
          <w:tcPr>
            <w:tcW w:w="4025" w:type="dxa"/>
            <w:shd w:val="clear" w:color="auto" w:fill="auto"/>
          </w:tcPr>
          <w:p w:rsidR="00891D47" w:rsidRDefault="00891D47" w:rsidP="00891D47">
            <w:pPr>
              <w:keepNext/>
              <w:spacing w:before="60" w:after="60"/>
              <w:jc w:val="left"/>
              <w:rPr>
                <w:rFonts w:cs="Arial"/>
              </w:rPr>
            </w:pPr>
            <w:r>
              <w:rPr>
                <w:rFonts w:cs="Arial"/>
              </w:rPr>
              <w:t>The reference to an access defined in the static part of the model.</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Reference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ParkingEquipmentOrServiceFacilityStatus</w:t>
            </w:r>
          </w:p>
        </w:tc>
        <w:tc>
          <w:tcPr>
            <w:tcW w:w="2268" w:type="dxa"/>
            <w:shd w:val="clear" w:color="auto" w:fill="auto"/>
          </w:tcPr>
          <w:p w:rsidR="00891D47" w:rsidRDefault="00891D47" w:rsidP="00891D47">
            <w:pPr>
              <w:keepNext/>
              <w:spacing w:before="60" w:after="60"/>
              <w:jc w:val="left"/>
              <w:rPr>
                <w:rFonts w:cs="Arial"/>
              </w:rPr>
            </w:pPr>
            <w:r>
              <w:rPr>
                <w:rFonts w:cs="Arial"/>
              </w:rPr>
              <w:t>equipmentOperationStatus</w:t>
            </w:r>
          </w:p>
        </w:tc>
        <w:tc>
          <w:tcPr>
            <w:tcW w:w="2268" w:type="dxa"/>
            <w:shd w:val="clear" w:color="auto" w:fill="auto"/>
          </w:tcPr>
          <w:p w:rsidR="00891D47" w:rsidRDefault="00891D47" w:rsidP="00891D47">
            <w:pPr>
              <w:keepNext/>
              <w:spacing w:before="60" w:after="60"/>
              <w:jc w:val="left"/>
              <w:rPr>
                <w:rFonts w:cs="Arial"/>
              </w:rPr>
            </w:pPr>
            <w:r>
              <w:rPr>
                <w:rFonts w:cs="Arial"/>
              </w:rPr>
              <w:t>Equipment operation status</w:t>
            </w:r>
          </w:p>
        </w:tc>
        <w:tc>
          <w:tcPr>
            <w:tcW w:w="4025" w:type="dxa"/>
            <w:shd w:val="clear" w:color="auto" w:fill="auto"/>
          </w:tcPr>
          <w:p w:rsidR="00891D47" w:rsidRDefault="00891D47" w:rsidP="00891D47">
            <w:pPr>
              <w:keepNext/>
              <w:spacing w:before="60" w:after="60"/>
              <w:jc w:val="left"/>
              <w:rPr>
                <w:rFonts w:cs="Arial"/>
              </w:rPr>
            </w:pPr>
            <w:r>
              <w:rPr>
                <w:rFonts w:cs="Arial"/>
              </w:rPr>
              <w:t>Specifies whether this equipment is available / is in operation or not.</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OperationStatusEnum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numberOfEquipmentOrServiceFacilityOverride</w:t>
            </w:r>
          </w:p>
        </w:tc>
        <w:tc>
          <w:tcPr>
            <w:tcW w:w="2268" w:type="dxa"/>
            <w:shd w:val="clear" w:color="auto" w:fill="auto"/>
          </w:tcPr>
          <w:p w:rsidR="00891D47" w:rsidRDefault="00891D47" w:rsidP="00891D47">
            <w:pPr>
              <w:keepNext/>
              <w:spacing w:before="60" w:after="60"/>
              <w:jc w:val="left"/>
              <w:rPr>
                <w:rFonts w:cs="Arial"/>
              </w:rPr>
            </w:pPr>
            <w:r>
              <w:rPr>
                <w:rFonts w:cs="Arial"/>
              </w:rPr>
              <w:t>Number of equipment or service facility override</w:t>
            </w:r>
          </w:p>
        </w:tc>
        <w:tc>
          <w:tcPr>
            <w:tcW w:w="4025" w:type="dxa"/>
            <w:shd w:val="clear" w:color="auto" w:fill="auto"/>
          </w:tcPr>
          <w:p w:rsidR="00891D47" w:rsidRDefault="00891D47" w:rsidP="00891D47">
            <w:pPr>
              <w:keepNext/>
              <w:spacing w:before="60" w:after="60"/>
              <w:jc w:val="left"/>
              <w:rPr>
                <w:rFonts w:cs="Arial"/>
              </w:rPr>
            </w:pPr>
            <w:r>
              <w:rPr>
                <w:rFonts w:cs="Arial"/>
              </w:rPr>
              <w:t>Overrides the static value 'numberOfEquipmentOrServiceFacility' (for example because of long- or midterm closures, such as renovation).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numberOfSubitemsOverride</w:t>
            </w:r>
          </w:p>
        </w:tc>
        <w:tc>
          <w:tcPr>
            <w:tcW w:w="2268" w:type="dxa"/>
            <w:shd w:val="clear" w:color="auto" w:fill="auto"/>
          </w:tcPr>
          <w:p w:rsidR="00891D47" w:rsidRDefault="00891D47" w:rsidP="00891D47">
            <w:pPr>
              <w:keepNext/>
              <w:spacing w:before="60" w:after="60"/>
              <w:jc w:val="left"/>
              <w:rPr>
                <w:rFonts w:cs="Arial"/>
              </w:rPr>
            </w:pPr>
            <w:r>
              <w:rPr>
                <w:rFonts w:cs="Arial"/>
              </w:rPr>
              <w:t>Number of subitems override</w:t>
            </w:r>
          </w:p>
        </w:tc>
        <w:tc>
          <w:tcPr>
            <w:tcW w:w="4025" w:type="dxa"/>
            <w:shd w:val="clear" w:color="auto" w:fill="auto"/>
          </w:tcPr>
          <w:p w:rsidR="00891D47" w:rsidRDefault="00891D47" w:rsidP="00891D47">
            <w:pPr>
              <w:keepNext/>
              <w:spacing w:before="60" w:after="60"/>
              <w:jc w:val="left"/>
              <w:rPr>
                <w:rFonts w:cs="Arial"/>
              </w:rPr>
            </w:pPr>
            <w:r>
              <w:rPr>
                <w:rFonts w:cs="Arial"/>
              </w:rPr>
              <w:t>Overrides the static value 'numberOfSubitems' (for example because of long- or midterm closures, such as renovation).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serviceFacilityOpeningStatus</w:t>
            </w:r>
          </w:p>
        </w:tc>
        <w:tc>
          <w:tcPr>
            <w:tcW w:w="2268" w:type="dxa"/>
            <w:shd w:val="clear" w:color="auto" w:fill="auto"/>
          </w:tcPr>
          <w:p w:rsidR="00891D47" w:rsidRDefault="00891D47" w:rsidP="00891D47">
            <w:pPr>
              <w:keepNext/>
              <w:spacing w:before="60" w:after="60"/>
              <w:jc w:val="left"/>
              <w:rPr>
                <w:rFonts w:cs="Arial"/>
              </w:rPr>
            </w:pPr>
            <w:r>
              <w:rPr>
                <w:rFonts w:cs="Arial"/>
              </w:rPr>
              <w:t>Service facility opening status</w:t>
            </w:r>
          </w:p>
        </w:tc>
        <w:tc>
          <w:tcPr>
            <w:tcW w:w="4025" w:type="dxa"/>
            <w:shd w:val="clear" w:color="auto" w:fill="auto"/>
          </w:tcPr>
          <w:p w:rsidR="00891D47" w:rsidRDefault="00891D47" w:rsidP="00891D47">
            <w:pPr>
              <w:keepNext/>
              <w:spacing w:before="60" w:after="60"/>
              <w:jc w:val="left"/>
              <w:rPr>
                <w:rFonts w:cs="Arial"/>
              </w:rPr>
            </w:pPr>
            <w:r>
              <w:rPr>
                <w:rFonts w:cs="Arial"/>
              </w:rPr>
              <w:t>Specifies whether this service facility is open or not.</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OpeningStatusEnum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vacantEquipmentOrServiceFacilitySubitems</w:t>
            </w:r>
          </w:p>
        </w:tc>
        <w:tc>
          <w:tcPr>
            <w:tcW w:w="2268" w:type="dxa"/>
            <w:shd w:val="clear" w:color="auto" w:fill="auto"/>
          </w:tcPr>
          <w:p w:rsidR="00891D47" w:rsidRDefault="00891D47" w:rsidP="00891D47">
            <w:pPr>
              <w:keepNext/>
              <w:spacing w:before="60" w:after="60"/>
              <w:jc w:val="left"/>
              <w:rPr>
                <w:rFonts w:cs="Arial"/>
              </w:rPr>
            </w:pPr>
            <w:r>
              <w:rPr>
                <w:rFonts w:cs="Arial"/>
              </w:rPr>
              <w:t>Vacant equipment or service facility subitems</w:t>
            </w:r>
          </w:p>
        </w:tc>
        <w:tc>
          <w:tcPr>
            <w:tcW w:w="4025" w:type="dxa"/>
            <w:shd w:val="clear" w:color="auto" w:fill="auto"/>
          </w:tcPr>
          <w:p w:rsidR="00891D47" w:rsidRDefault="00891D47" w:rsidP="00891D47">
            <w:pPr>
              <w:keepNext/>
              <w:spacing w:before="60" w:after="60"/>
              <w:jc w:val="left"/>
              <w:rPr>
                <w:rFonts w:cs="Arial"/>
              </w:rPr>
            </w:pPr>
            <w:r>
              <w:rPr>
                <w:rFonts w:cs="Arial"/>
              </w:rPr>
              <w:t>Sets the number of currently vacant elements of either equipment (e.g. free toilets) or service facility sub items (e.g. free restaurant places).</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ParkingOccupancy</w:t>
            </w:r>
          </w:p>
        </w:tc>
        <w:tc>
          <w:tcPr>
            <w:tcW w:w="2268" w:type="dxa"/>
            <w:shd w:val="clear" w:color="auto" w:fill="auto"/>
          </w:tcPr>
          <w:p w:rsidR="00891D47" w:rsidRDefault="00891D47" w:rsidP="00891D47">
            <w:pPr>
              <w:keepNext/>
              <w:spacing w:before="60" w:after="60"/>
              <w:jc w:val="left"/>
              <w:rPr>
                <w:rFonts w:cs="Arial"/>
              </w:rPr>
            </w:pPr>
            <w:r>
              <w:rPr>
                <w:rFonts w:cs="Arial"/>
              </w:rPr>
              <w:t>parkingNotAllowed</w:t>
            </w:r>
          </w:p>
        </w:tc>
        <w:tc>
          <w:tcPr>
            <w:tcW w:w="2268" w:type="dxa"/>
            <w:shd w:val="clear" w:color="auto" w:fill="auto"/>
          </w:tcPr>
          <w:p w:rsidR="00891D47" w:rsidRDefault="00891D47" w:rsidP="00891D47">
            <w:pPr>
              <w:keepNext/>
              <w:spacing w:before="60" w:after="60"/>
              <w:jc w:val="left"/>
              <w:rPr>
                <w:rFonts w:cs="Arial"/>
              </w:rPr>
            </w:pPr>
            <w:r>
              <w:rPr>
                <w:rFonts w:cs="Arial"/>
              </w:rPr>
              <w:t>Parking not allowed</w:t>
            </w:r>
          </w:p>
        </w:tc>
        <w:tc>
          <w:tcPr>
            <w:tcW w:w="4025" w:type="dxa"/>
            <w:shd w:val="clear" w:color="auto" w:fill="auto"/>
          </w:tcPr>
          <w:p w:rsidR="00891D47" w:rsidRDefault="00891D47" w:rsidP="00891D47">
            <w:pPr>
              <w:keepNext/>
              <w:spacing w:before="60" w:after="60"/>
              <w:jc w:val="left"/>
              <w:rPr>
                <w:rFonts w:cs="Arial"/>
              </w:rPr>
            </w:pPr>
            <w:r>
              <w:rPr>
                <w:rFonts w:cs="Arial"/>
              </w:rPr>
              <w:t>In case of 'true', parking is not allowed (e.g. abnormal closure).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parkingNumberOfOccupiedSpaces</w:t>
            </w:r>
          </w:p>
        </w:tc>
        <w:tc>
          <w:tcPr>
            <w:tcW w:w="2268" w:type="dxa"/>
            <w:shd w:val="clear" w:color="auto" w:fill="auto"/>
          </w:tcPr>
          <w:p w:rsidR="00891D47" w:rsidRDefault="00891D47" w:rsidP="00891D47">
            <w:pPr>
              <w:keepNext/>
              <w:spacing w:before="60" w:after="60"/>
              <w:jc w:val="left"/>
              <w:rPr>
                <w:rFonts w:cs="Arial"/>
              </w:rPr>
            </w:pPr>
            <w:r>
              <w:rPr>
                <w:rFonts w:cs="Arial"/>
              </w:rPr>
              <w:t>Parking number of occupied spaces</w:t>
            </w:r>
          </w:p>
        </w:tc>
        <w:tc>
          <w:tcPr>
            <w:tcW w:w="4025" w:type="dxa"/>
            <w:shd w:val="clear" w:color="auto" w:fill="auto"/>
          </w:tcPr>
          <w:p w:rsidR="00891D47" w:rsidRDefault="00891D47" w:rsidP="00891D47">
            <w:pPr>
              <w:keepNext/>
              <w:spacing w:before="60" w:after="60"/>
              <w:jc w:val="left"/>
              <w:rPr>
                <w:rFonts w:cs="Arial"/>
              </w:rPr>
            </w:pPr>
            <w:r>
              <w:rPr>
                <w:rFonts w:cs="Arial"/>
              </w:rPr>
              <w:t>The number of currently occupied spaces in the specified parking site, group of parking sites or assigned parking.</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parkingNumberOfSpacesOverride</w:t>
            </w:r>
          </w:p>
        </w:tc>
        <w:tc>
          <w:tcPr>
            <w:tcW w:w="2268" w:type="dxa"/>
            <w:shd w:val="clear" w:color="auto" w:fill="auto"/>
          </w:tcPr>
          <w:p w:rsidR="00891D47" w:rsidRDefault="00891D47" w:rsidP="00891D47">
            <w:pPr>
              <w:keepNext/>
              <w:spacing w:before="60" w:after="60"/>
              <w:jc w:val="left"/>
              <w:rPr>
                <w:rFonts w:cs="Arial"/>
              </w:rPr>
            </w:pPr>
            <w:r>
              <w:rPr>
                <w:rFonts w:cs="Arial"/>
              </w:rPr>
              <w:t>Parking number of spaces override</w:t>
            </w:r>
          </w:p>
        </w:tc>
        <w:tc>
          <w:tcPr>
            <w:tcW w:w="4025" w:type="dxa"/>
            <w:shd w:val="clear" w:color="auto" w:fill="auto"/>
          </w:tcPr>
          <w:p w:rsidR="00891D47" w:rsidRDefault="00891D47" w:rsidP="00891D47">
            <w:pPr>
              <w:keepNext/>
              <w:spacing w:before="60" w:after="60"/>
              <w:jc w:val="left"/>
              <w:rPr>
                <w:rFonts w:cs="Arial"/>
              </w:rPr>
            </w:pPr>
            <w:r>
              <w:rPr>
                <w:rFonts w:cs="Arial"/>
              </w:rPr>
              <w:t>Possibility to override the static value 'parkingNumberOfSpaces'.</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parkingNumberOfVacantSpaces</w:t>
            </w:r>
          </w:p>
        </w:tc>
        <w:tc>
          <w:tcPr>
            <w:tcW w:w="2268" w:type="dxa"/>
            <w:shd w:val="clear" w:color="auto" w:fill="auto"/>
          </w:tcPr>
          <w:p w:rsidR="00891D47" w:rsidRDefault="00891D47" w:rsidP="00891D47">
            <w:pPr>
              <w:keepNext/>
              <w:spacing w:before="60" w:after="60"/>
              <w:jc w:val="left"/>
              <w:rPr>
                <w:rFonts w:cs="Arial"/>
              </w:rPr>
            </w:pPr>
            <w:r>
              <w:rPr>
                <w:rFonts w:cs="Arial"/>
              </w:rPr>
              <w:t>Parking number of vacant spaces</w:t>
            </w:r>
          </w:p>
        </w:tc>
        <w:tc>
          <w:tcPr>
            <w:tcW w:w="4025" w:type="dxa"/>
            <w:shd w:val="clear" w:color="auto" w:fill="auto"/>
          </w:tcPr>
          <w:p w:rsidR="00891D47" w:rsidRDefault="00891D47" w:rsidP="00891D47">
            <w:pPr>
              <w:keepNext/>
              <w:spacing w:before="60" w:after="60"/>
              <w:jc w:val="left"/>
              <w:rPr>
                <w:rFonts w:cs="Arial"/>
              </w:rPr>
            </w:pPr>
            <w:r>
              <w:rPr>
                <w:rFonts w:cs="Arial"/>
              </w:rPr>
              <w:t>The total number of currently vacant parking spaces available in the specified parking site, group of parking sites or group of parking spaces.</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parkingNumberOfVacantSpacesGraded</w:t>
            </w:r>
          </w:p>
        </w:tc>
        <w:tc>
          <w:tcPr>
            <w:tcW w:w="2268" w:type="dxa"/>
            <w:shd w:val="clear" w:color="auto" w:fill="auto"/>
          </w:tcPr>
          <w:p w:rsidR="00891D47" w:rsidRDefault="00891D47" w:rsidP="00891D47">
            <w:pPr>
              <w:keepNext/>
              <w:spacing w:before="60" w:after="60"/>
              <w:jc w:val="left"/>
              <w:rPr>
                <w:rFonts w:cs="Arial"/>
              </w:rPr>
            </w:pPr>
            <w:r>
              <w:rPr>
                <w:rFonts w:cs="Arial"/>
              </w:rPr>
              <w:t>Parking number of vacant spaces graded</w:t>
            </w:r>
          </w:p>
        </w:tc>
        <w:tc>
          <w:tcPr>
            <w:tcW w:w="4025" w:type="dxa"/>
            <w:shd w:val="clear" w:color="auto" w:fill="auto"/>
          </w:tcPr>
          <w:p w:rsidR="00891D47" w:rsidRDefault="00891D47" w:rsidP="00891D47">
            <w:pPr>
              <w:keepNext/>
              <w:spacing w:before="60" w:after="60"/>
              <w:jc w:val="left"/>
              <w:rPr>
                <w:rFonts w:cs="Arial"/>
              </w:rPr>
            </w:pPr>
            <w:r>
              <w:rPr>
                <w:rFonts w:cs="Arial"/>
              </w:rPr>
              <w:t>Number of vacant spaces by grading (enumeration).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ParkingVacantSpacesEnum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parkingNumberOfVacantSpacesHigherThan</w:t>
            </w:r>
          </w:p>
        </w:tc>
        <w:tc>
          <w:tcPr>
            <w:tcW w:w="2268" w:type="dxa"/>
            <w:shd w:val="clear" w:color="auto" w:fill="auto"/>
          </w:tcPr>
          <w:p w:rsidR="00891D47" w:rsidRDefault="00891D47" w:rsidP="00891D47">
            <w:pPr>
              <w:keepNext/>
              <w:spacing w:before="60" w:after="60"/>
              <w:jc w:val="left"/>
              <w:rPr>
                <w:rFonts w:cs="Arial"/>
              </w:rPr>
            </w:pPr>
            <w:r>
              <w:rPr>
                <w:rFonts w:cs="Arial"/>
              </w:rPr>
              <w:t>Parking number of vacant spaces higher than</w:t>
            </w:r>
          </w:p>
        </w:tc>
        <w:tc>
          <w:tcPr>
            <w:tcW w:w="4025" w:type="dxa"/>
            <w:shd w:val="clear" w:color="auto" w:fill="auto"/>
          </w:tcPr>
          <w:p w:rsidR="00891D47" w:rsidRDefault="00891D47" w:rsidP="00891D47">
            <w:pPr>
              <w:keepNext/>
              <w:spacing w:before="60" w:after="60"/>
              <w:jc w:val="left"/>
              <w:rPr>
                <w:rFonts w:cs="Arial"/>
              </w:rPr>
            </w:pPr>
            <w:r>
              <w:rPr>
                <w:rFonts w:cs="Arial"/>
              </w:rPr>
              <w:t>The number of vacant parking spaces is higher than the given value (example: More than 10 spaces are free).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parkingNumberOfVacantSpacesLowerThan</w:t>
            </w:r>
          </w:p>
        </w:tc>
        <w:tc>
          <w:tcPr>
            <w:tcW w:w="2268" w:type="dxa"/>
            <w:shd w:val="clear" w:color="auto" w:fill="auto"/>
          </w:tcPr>
          <w:p w:rsidR="00891D47" w:rsidRDefault="00891D47" w:rsidP="00891D47">
            <w:pPr>
              <w:keepNext/>
              <w:spacing w:before="60" w:after="60"/>
              <w:jc w:val="left"/>
              <w:rPr>
                <w:rFonts w:cs="Arial"/>
              </w:rPr>
            </w:pPr>
            <w:r>
              <w:rPr>
                <w:rFonts w:cs="Arial"/>
              </w:rPr>
              <w:t>Parking number of vacant spaces lower than</w:t>
            </w:r>
          </w:p>
        </w:tc>
        <w:tc>
          <w:tcPr>
            <w:tcW w:w="4025" w:type="dxa"/>
            <w:shd w:val="clear" w:color="auto" w:fill="auto"/>
          </w:tcPr>
          <w:p w:rsidR="00891D47" w:rsidRDefault="00891D47" w:rsidP="00891D47">
            <w:pPr>
              <w:keepNext/>
              <w:spacing w:before="60" w:after="60"/>
              <w:jc w:val="left"/>
              <w:rPr>
                <w:rFonts w:cs="Arial"/>
              </w:rPr>
            </w:pPr>
            <w:r>
              <w:rPr>
                <w:rFonts w:cs="Arial"/>
              </w:rPr>
              <w:t>The number of vacant parking spaces is lower than the given value (example: Less than 10 spaces are free).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parkingNumberOfVehicles</w:t>
            </w:r>
          </w:p>
        </w:tc>
        <w:tc>
          <w:tcPr>
            <w:tcW w:w="2268" w:type="dxa"/>
            <w:shd w:val="clear" w:color="auto" w:fill="auto"/>
          </w:tcPr>
          <w:p w:rsidR="00891D47" w:rsidRDefault="00891D47" w:rsidP="00891D47">
            <w:pPr>
              <w:keepNext/>
              <w:spacing w:before="60" w:after="60"/>
              <w:jc w:val="left"/>
              <w:rPr>
                <w:rFonts w:cs="Arial"/>
              </w:rPr>
            </w:pPr>
            <w:r>
              <w:rPr>
                <w:rFonts w:cs="Arial"/>
              </w:rPr>
              <w:t>Parking number of vehicles</w:t>
            </w:r>
          </w:p>
        </w:tc>
        <w:tc>
          <w:tcPr>
            <w:tcW w:w="4025" w:type="dxa"/>
            <w:shd w:val="clear" w:color="auto" w:fill="auto"/>
          </w:tcPr>
          <w:p w:rsidR="00891D47" w:rsidRDefault="00891D47" w:rsidP="00891D47">
            <w:pPr>
              <w:keepNext/>
              <w:spacing w:before="60" w:after="60"/>
              <w:jc w:val="left"/>
              <w:rPr>
                <w:rFonts w:cs="Arial"/>
              </w:rPr>
            </w:pPr>
            <w:r>
              <w:rPr>
                <w:rFonts w:cs="Arial"/>
              </w:rPr>
              <w:t>Number of vehicles (of specified type) on the parking site, the group of parking sites or the group of parking spaces. Parking too narrow or too wide may effect differences to the 'occupiedSpaces' value. Should not include petrol station traffic.</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parkingOccupancy</w:t>
            </w:r>
          </w:p>
        </w:tc>
        <w:tc>
          <w:tcPr>
            <w:tcW w:w="2268" w:type="dxa"/>
            <w:shd w:val="clear" w:color="auto" w:fill="auto"/>
          </w:tcPr>
          <w:p w:rsidR="00891D47" w:rsidRDefault="00891D47" w:rsidP="00891D47">
            <w:pPr>
              <w:keepNext/>
              <w:spacing w:before="60" w:after="60"/>
              <w:jc w:val="left"/>
              <w:rPr>
                <w:rFonts w:cs="Arial"/>
              </w:rPr>
            </w:pPr>
            <w:r>
              <w:rPr>
                <w:rFonts w:cs="Arial"/>
              </w:rPr>
              <w:t>Parking occupancy</w:t>
            </w:r>
          </w:p>
        </w:tc>
        <w:tc>
          <w:tcPr>
            <w:tcW w:w="4025" w:type="dxa"/>
            <w:shd w:val="clear" w:color="auto" w:fill="auto"/>
          </w:tcPr>
          <w:p w:rsidR="00891D47" w:rsidRDefault="00891D47" w:rsidP="00891D47">
            <w:pPr>
              <w:keepNext/>
              <w:spacing w:before="60" w:after="60"/>
              <w:jc w:val="left"/>
              <w:rPr>
                <w:rFonts w:cs="Arial"/>
              </w:rPr>
            </w:pPr>
            <w:r>
              <w:rPr>
                <w:rFonts w:cs="Arial"/>
              </w:rPr>
              <w:t>The percentage value of parking spaces occupied in the specified parking site, group of parking sites or assigned parking.</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Percentage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parkingOccupancyGraded</w:t>
            </w:r>
          </w:p>
        </w:tc>
        <w:tc>
          <w:tcPr>
            <w:tcW w:w="2268" w:type="dxa"/>
            <w:shd w:val="clear" w:color="auto" w:fill="auto"/>
          </w:tcPr>
          <w:p w:rsidR="00891D47" w:rsidRDefault="00891D47" w:rsidP="00891D47">
            <w:pPr>
              <w:keepNext/>
              <w:spacing w:before="60" w:after="60"/>
              <w:jc w:val="left"/>
              <w:rPr>
                <w:rFonts w:cs="Arial"/>
              </w:rPr>
            </w:pPr>
            <w:r>
              <w:rPr>
                <w:rFonts w:cs="Arial"/>
              </w:rPr>
              <w:t>Parking occupancy graded</w:t>
            </w:r>
          </w:p>
        </w:tc>
        <w:tc>
          <w:tcPr>
            <w:tcW w:w="4025" w:type="dxa"/>
            <w:shd w:val="clear" w:color="auto" w:fill="auto"/>
          </w:tcPr>
          <w:p w:rsidR="00891D47" w:rsidRDefault="00891D47" w:rsidP="00891D47">
            <w:pPr>
              <w:keepNext/>
              <w:spacing w:before="60" w:after="60"/>
              <w:jc w:val="left"/>
              <w:rPr>
                <w:rFonts w:cs="Arial"/>
              </w:rPr>
            </w:pPr>
            <w:r>
              <w:rPr>
                <w:rFonts w:cs="Arial"/>
              </w:rPr>
              <w:t>Occupied parking spaces by a percentage-grading (enumeration).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ParkingOccupancyEnum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parkingOccupancyTrend</w:t>
            </w:r>
          </w:p>
        </w:tc>
        <w:tc>
          <w:tcPr>
            <w:tcW w:w="2268" w:type="dxa"/>
            <w:shd w:val="clear" w:color="auto" w:fill="auto"/>
          </w:tcPr>
          <w:p w:rsidR="00891D47" w:rsidRDefault="00891D47" w:rsidP="00891D47">
            <w:pPr>
              <w:keepNext/>
              <w:spacing w:before="60" w:after="60"/>
              <w:jc w:val="left"/>
              <w:rPr>
                <w:rFonts w:cs="Arial"/>
              </w:rPr>
            </w:pPr>
            <w:r>
              <w:rPr>
                <w:rFonts w:cs="Arial"/>
              </w:rPr>
              <w:t>Parking occupancy trend</w:t>
            </w:r>
          </w:p>
        </w:tc>
        <w:tc>
          <w:tcPr>
            <w:tcW w:w="4025" w:type="dxa"/>
            <w:shd w:val="clear" w:color="auto" w:fill="auto"/>
          </w:tcPr>
          <w:p w:rsidR="00891D47" w:rsidRDefault="00891D47" w:rsidP="00891D47">
            <w:pPr>
              <w:keepNext/>
              <w:spacing w:before="60" w:after="60"/>
              <w:jc w:val="left"/>
              <w:rPr>
                <w:rFonts w:cs="Arial"/>
              </w:rPr>
            </w:pPr>
            <w:r>
              <w:rPr>
                <w:rFonts w:cs="Arial"/>
              </w:rPr>
              <w:t>The trend of the occupancy of the parking spaces in the specified parking site, group of parking sites or assigned parking.</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ParkingOccupancyTrendEnum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ParkingRecordStatus</w:t>
            </w:r>
          </w:p>
        </w:tc>
        <w:tc>
          <w:tcPr>
            <w:tcW w:w="2268" w:type="dxa"/>
            <w:shd w:val="clear" w:color="auto" w:fill="auto"/>
          </w:tcPr>
          <w:p w:rsidR="00891D47" w:rsidRDefault="00891D47" w:rsidP="00891D47">
            <w:pPr>
              <w:keepNext/>
              <w:spacing w:before="60" w:after="60"/>
              <w:jc w:val="left"/>
              <w:rPr>
                <w:rFonts w:cs="Arial"/>
              </w:rPr>
            </w:pPr>
            <w:r>
              <w:rPr>
                <w:rFonts w:cs="Arial"/>
              </w:rPr>
              <w:t>blurredAvailability</w:t>
            </w:r>
          </w:p>
        </w:tc>
        <w:tc>
          <w:tcPr>
            <w:tcW w:w="2268" w:type="dxa"/>
            <w:shd w:val="clear" w:color="auto" w:fill="auto"/>
          </w:tcPr>
          <w:p w:rsidR="00891D47" w:rsidRDefault="00891D47" w:rsidP="00891D47">
            <w:pPr>
              <w:keepNext/>
              <w:spacing w:before="60" w:after="60"/>
              <w:jc w:val="left"/>
              <w:rPr>
                <w:rFonts w:cs="Arial"/>
              </w:rPr>
            </w:pPr>
            <w:r>
              <w:rPr>
                <w:rFonts w:cs="Arial"/>
              </w:rPr>
              <w:t>Blurred availability</w:t>
            </w:r>
          </w:p>
        </w:tc>
        <w:tc>
          <w:tcPr>
            <w:tcW w:w="4025" w:type="dxa"/>
            <w:shd w:val="clear" w:color="auto" w:fill="auto"/>
          </w:tcPr>
          <w:p w:rsidR="00891D47" w:rsidRDefault="00891D47" w:rsidP="00891D47">
            <w:pPr>
              <w:keepNext/>
              <w:spacing w:before="60" w:after="60"/>
              <w:jc w:val="left"/>
              <w:rPr>
                <w:rFonts w:cs="Arial"/>
              </w:rPr>
            </w:pPr>
            <w:r>
              <w:rPr>
                <w:rFonts w:cs="Arial"/>
              </w:rPr>
              <w:t>When true, all information about availability (free spaces etc.) is blurred (usually because of business competition).</w:t>
            </w:r>
          </w:p>
        </w:tc>
        <w:tc>
          <w:tcPr>
            <w:tcW w:w="1417" w:type="dxa"/>
            <w:shd w:val="clear" w:color="auto" w:fill="auto"/>
          </w:tcPr>
          <w:p w:rsid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parkingConditions</w:t>
            </w:r>
          </w:p>
        </w:tc>
        <w:tc>
          <w:tcPr>
            <w:tcW w:w="2268" w:type="dxa"/>
            <w:shd w:val="clear" w:color="auto" w:fill="auto"/>
          </w:tcPr>
          <w:p w:rsidR="00891D47" w:rsidRDefault="00891D47" w:rsidP="00891D47">
            <w:pPr>
              <w:keepNext/>
              <w:spacing w:before="60" w:after="60"/>
              <w:jc w:val="left"/>
              <w:rPr>
                <w:rFonts w:cs="Arial"/>
              </w:rPr>
            </w:pPr>
            <w:r>
              <w:rPr>
                <w:rFonts w:cs="Arial"/>
              </w:rPr>
              <w:t>Parking conditions</w:t>
            </w:r>
          </w:p>
        </w:tc>
        <w:tc>
          <w:tcPr>
            <w:tcW w:w="4025" w:type="dxa"/>
            <w:shd w:val="clear" w:color="auto" w:fill="auto"/>
          </w:tcPr>
          <w:p w:rsidR="00891D47" w:rsidRDefault="00891D47" w:rsidP="00891D47">
            <w:pPr>
              <w:keepNext/>
              <w:spacing w:before="60" w:after="60"/>
              <w:jc w:val="left"/>
              <w:rPr>
                <w:rFonts w:cs="Arial"/>
              </w:rPr>
            </w:pPr>
            <w:r>
              <w:rPr>
                <w:rFonts w:cs="Arial"/>
              </w:rPr>
              <w:t>Defines if normal parking conditions are suspended or special parking conditions are in force.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ParkingConditionsEnum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parkingFault</w:t>
            </w:r>
          </w:p>
        </w:tc>
        <w:tc>
          <w:tcPr>
            <w:tcW w:w="2268" w:type="dxa"/>
            <w:shd w:val="clear" w:color="auto" w:fill="auto"/>
          </w:tcPr>
          <w:p w:rsidR="00891D47" w:rsidRDefault="00891D47" w:rsidP="00891D47">
            <w:pPr>
              <w:keepNext/>
              <w:spacing w:before="60" w:after="60"/>
              <w:jc w:val="left"/>
              <w:rPr>
                <w:rFonts w:cs="Arial"/>
              </w:rPr>
            </w:pPr>
            <w:r>
              <w:rPr>
                <w:rFonts w:cs="Arial"/>
              </w:rPr>
              <w:t>Parking fault</w:t>
            </w:r>
          </w:p>
        </w:tc>
        <w:tc>
          <w:tcPr>
            <w:tcW w:w="4025" w:type="dxa"/>
            <w:shd w:val="clear" w:color="auto" w:fill="auto"/>
          </w:tcPr>
          <w:p w:rsidR="00891D47" w:rsidRDefault="00891D47" w:rsidP="00891D47">
            <w:pPr>
              <w:keepNext/>
              <w:spacing w:before="60" w:after="60"/>
              <w:jc w:val="left"/>
              <w:rPr>
                <w:rFonts w:cs="Arial"/>
              </w:rPr>
            </w:pPr>
            <w:r>
              <w:rPr>
                <w:rFonts w:cs="Arial"/>
              </w:rPr>
              <w:t>A fault indicator for the parking site.</w:t>
            </w:r>
          </w:p>
        </w:tc>
        <w:tc>
          <w:tcPr>
            <w:tcW w:w="1417" w:type="dxa"/>
            <w:shd w:val="clear" w:color="auto" w:fill="auto"/>
          </w:tcPr>
          <w:p w:rsid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Default="00891D47" w:rsidP="00891D47">
            <w:pPr>
              <w:keepNext/>
              <w:spacing w:before="60" w:after="60"/>
              <w:jc w:val="left"/>
              <w:rPr>
                <w:rFonts w:cs="Arial"/>
              </w:rPr>
            </w:pPr>
            <w:r>
              <w:rPr>
                <w:rFonts w:cs="Arial"/>
              </w:rPr>
              <w:t>ParkingFaultEnum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parkingQueueingTime</w:t>
            </w:r>
          </w:p>
        </w:tc>
        <w:tc>
          <w:tcPr>
            <w:tcW w:w="2268" w:type="dxa"/>
            <w:shd w:val="clear" w:color="auto" w:fill="auto"/>
          </w:tcPr>
          <w:p w:rsidR="00891D47" w:rsidRDefault="00891D47" w:rsidP="00891D47">
            <w:pPr>
              <w:keepNext/>
              <w:spacing w:before="60" w:after="60"/>
              <w:jc w:val="left"/>
              <w:rPr>
                <w:rFonts w:cs="Arial"/>
              </w:rPr>
            </w:pPr>
            <w:r>
              <w:rPr>
                <w:rFonts w:cs="Arial"/>
              </w:rPr>
              <w:t>Parking queueing time</w:t>
            </w:r>
          </w:p>
        </w:tc>
        <w:tc>
          <w:tcPr>
            <w:tcW w:w="4025" w:type="dxa"/>
            <w:shd w:val="clear" w:color="auto" w:fill="auto"/>
          </w:tcPr>
          <w:p w:rsidR="00891D47" w:rsidRDefault="00891D47" w:rsidP="00891D47">
            <w:pPr>
              <w:keepNext/>
              <w:spacing w:before="60" w:after="60"/>
              <w:jc w:val="left"/>
              <w:rPr>
                <w:rFonts w:cs="Arial"/>
              </w:rPr>
            </w:pPr>
            <w:r>
              <w:rPr>
                <w:rFonts w:cs="Arial"/>
              </w:rPr>
              <w:t>The current queuing time (duration) for entering the parking site.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Seconds</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parkingRecordReference</w:t>
            </w:r>
          </w:p>
        </w:tc>
        <w:tc>
          <w:tcPr>
            <w:tcW w:w="2268" w:type="dxa"/>
            <w:shd w:val="clear" w:color="auto" w:fill="auto"/>
          </w:tcPr>
          <w:p w:rsidR="00891D47" w:rsidRDefault="00891D47" w:rsidP="00891D47">
            <w:pPr>
              <w:keepNext/>
              <w:spacing w:before="60" w:after="60"/>
              <w:jc w:val="left"/>
              <w:rPr>
                <w:rFonts w:cs="Arial"/>
              </w:rPr>
            </w:pPr>
            <w:r>
              <w:rPr>
                <w:rFonts w:cs="Arial"/>
              </w:rPr>
              <w:t>Parking record reference</w:t>
            </w:r>
          </w:p>
        </w:tc>
        <w:tc>
          <w:tcPr>
            <w:tcW w:w="4025" w:type="dxa"/>
            <w:shd w:val="clear" w:color="auto" w:fill="auto"/>
          </w:tcPr>
          <w:p w:rsidR="00891D47" w:rsidRDefault="00891D47" w:rsidP="00891D47">
            <w:pPr>
              <w:keepNext/>
              <w:spacing w:before="60" w:after="60"/>
              <w:jc w:val="left"/>
              <w:rPr>
                <w:rFonts w:cs="Arial"/>
              </w:rPr>
            </w:pPr>
            <w:r>
              <w:rPr>
                <w:rFonts w:cs="Arial"/>
              </w:rPr>
              <w:t>A reference to a static parking record object, i.e. a parking site or a group of parking sites.</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VersionedReference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parkingStatusDescription</w:t>
            </w:r>
          </w:p>
        </w:tc>
        <w:tc>
          <w:tcPr>
            <w:tcW w:w="2268" w:type="dxa"/>
            <w:shd w:val="clear" w:color="auto" w:fill="auto"/>
          </w:tcPr>
          <w:p w:rsidR="00891D47" w:rsidRDefault="00891D47" w:rsidP="00891D47">
            <w:pPr>
              <w:keepNext/>
              <w:spacing w:before="60" w:after="60"/>
              <w:jc w:val="left"/>
              <w:rPr>
                <w:rFonts w:cs="Arial"/>
              </w:rPr>
            </w:pPr>
            <w:r>
              <w:rPr>
                <w:rFonts w:cs="Arial"/>
              </w:rPr>
              <w:t>Parking status description</w:t>
            </w:r>
          </w:p>
        </w:tc>
        <w:tc>
          <w:tcPr>
            <w:tcW w:w="4025" w:type="dxa"/>
            <w:shd w:val="clear" w:color="auto" w:fill="auto"/>
          </w:tcPr>
          <w:p w:rsidR="00891D47" w:rsidRDefault="00891D47" w:rsidP="00891D47">
            <w:pPr>
              <w:keepNext/>
              <w:spacing w:before="60" w:after="60"/>
              <w:jc w:val="left"/>
              <w:rPr>
                <w:rFonts w:cs="Arial"/>
              </w:rPr>
            </w:pPr>
            <w:r>
              <w:rPr>
                <w:rFonts w:cs="Arial"/>
              </w:rPr>
              <w:t>Additional textual information about the parking status. Can also be used as an alternative in case the enumeration values for 'parkingSiteStatus' or 'groupOfParkingSitesStatus' do not fit.</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MultilingualString</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parkingStatusOriginTime</w:t>
            </w:r>
          </w:p>
        </w:tc>
        <w:tc>
          <w:tcPr>
            <w:tcW w:w="2268" w:type="dxa"/>
            <w:shd w:val="clear" w:color="auto" w:fill="auto"/>
          </w:tcPr>
          <w:p w:rsidR="00891D47" w:rsidRDefault="00891D47" w:rsidP="00891D47">
            <w:pPr>
              <w:keepNext/>
              <w:spacing w:before="60" w:after="60"/>
              <w:jc w:val="left"/>
              <w:rPr>
                <w:rFonts w:cs="Arial"/>
              </w:rPr>
            </w:pPr>
            <w:r>
              <w:rPr>
                <w:rFonts w:cs="Arial"/>
              </w:rPr>
              <w:t>Parking status origin time</w:t>
            </w:r>
          </w:p>
        </w:tc>
        <w:tc>
          <w:tcPr>
            <w:tcW w:w="4025" w:type="dxa"/>
            <w:shd w:val="clear" w:color="auto" w:fill="auto"/>
          </w:tcPr>
          <w:p w:rsidR="00891D47" w:rsidRDefault="00891D47" w:rsidP="00891D47">
            <w:pPr>
              <w:keepNext/>
              <w:spacing w:before="60" w:after="60"/>
              <w:jc w:val="left"/>
              <w:rPr>
                <w:rFonts w:cs="Arial"/>
              </w:rPr>
            </w:pPr>
            <w:r>
              <w:rPr>
                <w:rFonts w:cs="Arial"/>
              </w:rPr>
              <w:t>The time when the information in this message was generated. Unless 'ParkingStatusValidity' is used, this is also the time the information in this message refers to.</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winterEquipmentManagementType</w:t>
            </w:r>
          </w:p>
        </w:tc>
        <w:tc>
          <w:tcPr>
            <w:tcW w:w="2268" w:type="dxa"/>
            <w:shd w:val="clear" w:color="auto" w:fill="auto"/>
          </w:tcPr>
          <w:p w:rsidR="00891D47" w:rsidRDefault="00891D47" w:rsidP="00891D47">
            <w:pPr>
              <w:keepNext/>
              <w:spacing w:before="60" w:after="60"/>
              <w:jc w:val="left"/>
              <w:rPr>
                <w:rFonts w:cs="Arial"/>
              </w:rPr>
            </w:pPr>
            <w:r>
              <w:rPr>
                <w:rFonts w:cs="Arial"/>
              </w:rPr>
              <w:t>Winter equipment management type</w:t>
            </w:r>
          </w:p>
        </w:tc>
        <w:tc>
          <w:tcPr>
            <w:tcW w:w="4025" w:type="dxa"/>
            <w:shd w:val="clear" w:color="auto" w:fill="auto"/>
          </w:tcPr>
          <w:p w:rsidR="00891D47" w:rsidRDefault="00891D47" w:rsidP="00891D47">
            <w:pPr>
              <w:keepNext/>
              <w:spacing w:before="60" w:after="60"/>
              <w:jc w:val="left"/>
              <w:rPr>
                <w:rFonts w:cs="Arial"/>
              </w:rPr>
            </w:pPr>
            <w:r>
              <w:rPr>
                <w:rFonts w:cs="Arial"/>
              </w:rPr>
              <w:t>Type of winter equipment management action instigated by operator.</w:t>
            </w:r>
          </w:p>
        </w:tc>
        <w:tc>
          <w:tcPr>
            <w:tcW w:w="1417" w:type="dxa"/>
            <w:shd w:val="clear" w:color="auto" w:fill="auto"/>
          </w:tcPr>
          <w:p w:rsid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Default="00891D47" w:rsidP="00891D47">
            <w:pPr>
              <w:keepNext/>
              <w:spacing w:before="60" w:after="60"/>
              <w:jc w:val="left"/>
              <w:rPr>
                <w:rFonts w:cs="Arial"/>
              </w:rPr>
            </w:pPr>
            <w:r>
              <w:rPr>
                <w:rFonts w:cs="Arial"/>
              </w:rPr>
              <w:t>WinterEquipmentManagementTypeEnum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ParkingRouteStatus</w:t>
            </w:r>
          </w:p>
        </w:tc>
        <w:tc>
          <w:tcPr>
            <w:tcW w:w="2268" w:type="dxa"/>
            <w:shd w:val="clear" w:color="auto" w:fill="auto"/>
          </w:tcPr>
          <w:p w:rsidR="00891D47" w:rsidRDefault="00891D47" w:rsidP="00891D47">
            <w:pPr>
              <w:keepNext/>
              <w:spacing w:before="60" w:after="60"/>
              <w:jc w:val="left"/>
              <w:rPr>
                <w:rFonts w:cs="Arial"/>
              </w:rPr>
            </w:pPr>
            <w:r>
              <w:rPr>
                <w:rFonts w:cs="Arial"/>
              </w:rPr>
              <w:t>parkingRouteActive</w:t>
            </w:r>
          </w:p>
        </w:tc>
        <w:tc>
          <w:tcPr>
            <w:tcW w:w="2268" w:type="dxa"/>
            <w:shd w:val="clear" w:color="auto" w:fill="auto"/>
          </w:tcPr>
          <w:p w:rsidR="00891D47" w:rsidRDefault="00891D47" w:rsidP="00891D47">
            <w:pPr>
              <w:keepNext/>
              <w:spacing w:before="60" w:after="60"/>
              <w:jc w:val="left"/>
              <w:rPr>
                <w:rFonts w:cs="Arial"/>
              </w:rPr>
            </w:pPr>
            <w:r>
              <w:rPr>
                <w:rFonts w:cs="Arial"/>
              </w:rPr>
              <w:t>Parking route active</w:t>
            </w:r>
          </w:p>
        </w:tc>
        <w:tc>
          <w:tcPr>
            <w:tcW w:w="4025" w:type="dxa"/>
            <w:shd w:val="clear" w:color="auto" w:fill="auto"/>
          </w:tcPr>
          <w:p w:rsidR="00891D47" w:rsidRDefault="00891D47" w:rsidP="00891D47">
            <w:pPr>
              <w:keepNext/>
              <w:spacing w:before="60" w:after="60"/>
              <w:jc w:val="left"/>
              <w:rPr>
                <w:rFonts w:cs="Arial"/>
              </w:rPr>
            </w:pPr>
            <w:r>
              <w:rPr>
                <w:rFonts w:cs="Arial"/>
              </w:rPr>
              <w:t>Defines if this parking route is currently active or not.</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parkingRouteReference</w:t>
            </w:r>
          </w:p>
        </w:tc>
        <w:tc>
          <w:tcPr>
            <w:tcW w:w="2268" w:type="dxa"/>
            <w:shd w:val="clear" w:color="auto" w:fill="auto"/>
          </w:tcPr>
          <w:p w:rsidR="00891D47" w:rsidRDefault="00891D47" w:rsidP="00891D47">
            <w:pPr>
              <w:keepNext/>
              <w:spacing w:before="60" w:after="60"/>
              <w:jc w:val="left"/>
              <w:rPr>
                <w:rFonts w:cs="Arial"/>
              </w:rPr>
            </w:pPr>
            <w:r>
              <w:rPr>
                <w:rFonts w:cs="Arial"/>
              </w:rPr>
              <w:t>Parking route reference</w:t>
            </w:r>
          </w:p>
        </w:tc>
        <w:tc>
          <w:tcPr>
            <w:tcW w:w="4025" w:type="dxa"/>
            <w:shd w:val="clear" w:color="auto" w:fill="auto"/>
          </w:tcPr>
          <w:p w:rsidR="00891D47" w:rsidRDefault="00891D47" w:rsidP="00891D47">
            <w:pPr>
              <w:keepNext/>
              <w:spacing w:before="60" w:after="60"/>
              <w:jc w:val="left"/>
              <w:rPr>
                <w:rFonts w:cs="Arial"/>
              </w:rPr>
            </w:pPr>
            <w:r>
              <w:rPr>
                <w:rFonts w:cs="Arial"/>
              </w:rPr>
              <w:t>A reference to a parking route.</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VersionedReference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ParkingSiteStatus</w:t>
            </w:r>
          </w:p>
        </w:tc>
        <w:tc>
          <w:tcPr>
            <w:tcW w:w="2268" w:type="dxa"/>
            <w:shd w:val="clear" w:color="auto" w:fill="auto"/>
          </w:tcPr>
          <w:p w:rsidR="00891D47" w:rsidRDefault="00891D47" w:rsidP="00891D47">
            <w:pPr>
              <w:keepNext/>
              <w:spacing w:before="60" w:after="60"/>
              <w:jc w:val="left"/>
              <w:rPr>
                <w:rFonts w:cs="Arial"/>
              </w:rPr>
            </w:pPr>
            <w:r>
              <w:rPr>
                <w:rFonts w:cs="Arial"/>
              </w:rPr>
              <w:t>parkingSiteFullAtFloor</w:t>
            </w:r>
          </w:p>
        </w:tc>
        <w:tc>
          <w:tcPr>
            <w:tcW w:w="2268" w:type="dxa"/>
            <w:shd w:val="clear" w:color="auto" w:fill="auto"/>
          </w:tcPr>
          <w:p w:rsidR="00891D47" w:rsidRDefault="00891D47" w:rsidP="00891D47">
            <w:pPr>
              <w:keepNext/>
              <w:spacing w:before="60" w:after="60"/>
              <w:jc w:val="left"/>
              <w:rPr>
                <w:rFonts w:cs="Arial"/>
              </w:rPr>
            </w:pPr>
            <w:r>
              <w:rPr>
                <w:rFonts w:cs="Arial"/>
              </w:rPr>
              <w:t>Parking site full at floor</w:t>
            </w:r>
          </w:p>
        </w:tc>
        <w:tc>
          <w:tcPr>
            <w:tcW w:w="4025" w:type="dxa"/>
            <w:shd w:val="clear" w:color="auto" w:fill="auto"/>
          </w:tcPr>
          <w:p w:rsidR="00891D47" w:rsidRDefault="00891D47" w:rsidP="00891D47">
            <w:pPr>
              <w:keepNext/>
              <w:spacing w:before="60" w:after="60"/>
              <w:jc w:val="left"/>
              <w:rPr>
                <w:rFonts w:cs="Arial"/>
              </w:rPr>
            </w:pPr>
            <w:r>
              <w:rPr>
                <w:rFonts w:cs="Arial"/>
              </w:rPr>
              <w:t>The parking site is full at the specified floor(s).</w:t>
            </w:r>
          </w:p>
        </w:tc>
        <w:tc>
          <w:tcPr>
            <w:tcW w:w="1417" w:type="dxa"/>
            <w:shd w:val="clear" w:color="auto" w:fill="auto"/>
          </w:tcPr>
          <w:p w:rsid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Default="00891D47" w:rsidP="00891D47">
            <w:pPr>
              <w:keepNext/>
              <w:spacing w:before="60" w:after="60"/>
              <w:jc w:val="left"/>
              <w:rPr>
                <w:rFonts w:cs="Arial"/>
              </w:rPr>
            </w:pPr>
            <w:r>
              <w:rPr>
                <w:rFonts w:cs="Arial"/>
              </w:rPr>
              <w:t>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parkingSiteOpeningStatus</w:t>
            </w:r>
          </w:p>
        </w:tc>
        <w:tc>
          <w:tcPr>
            <w:tcW w:w="2268" w:type="dxa"/>
            <w:shd w:val="clear" w:color="auto" w:fill="auto"/>
          </w:tcPr>
          <w:p w:rsidR="00891D47" w:rsidRDefault="00891D47" w:rsidP="00891D47">
            <w:pPr>
              <w:keepNext/>
              <w:spacing w:before="60" w:after="60"/>
              <w:jc w:val="left"/>
              <w:rPr>
                <w:rFonts w:cs="Arial"/>
              </w:rPr>
            </w:pPr>
            <w:r>
              <w:rPr>
                <w:rFonts w:cs="Arial"/>
              </w:rPr>
              <w:t>Parking site opening status</w:t>
            </w:r>
          </w:p>
        </w:tc>
        <w:tc>
          <w:tcPr>
            <w:tcW w:w="4025" w:type="dxa"/>
            <w:shd w:val="clear" w:color="auto" w:fill="auto"/>
          </w:tcPr>
          <w:p w:rsidR="00891D47" w:rsidRDefault="00891D47" w:rsidP="00891D47">
            <w:pPr>
              <w:keepNext/>
              <w:spacing w:before="60" w:after="60"/>
              <w:jc w:val="left"/>
              <w:rPr>
                <w:rFonts w:cs="Arial"/>
              </w:rPr>
            </w:pPr>
            <w:r>
              <w:rPr>
                <w:rFonts w:cs="Arial"/>
              </w:rPr>
              <w:t>The opening status of the parking site (open or not).</w:t>
            </w:r>
          </w:p>
        </w:tc>
        <w:tc>
          <w:tcPr>
            <w:tcW w:w="1417" w:type="dxa"/>
            <w:shd w:val="clear" w:color="auto" w:fill="auto"/>
          </w:tcPr>
          <w:p w:rsidR="00891D47" w:rsidRDefault="009849B2" w:rsidP="00891D47">
            <w:pPr>
              <w:keepNext/>
              <w:spacing w:before="60" w:after="60"/>
              <w:jc w:val="center"/>
              <w:rPr>
                <w:rFonts w:cs="Arial"/>
              </w:rPr>
            </w:pPr>
            <w:r>
              <w:rPr>
                <w:rFonts w:cs="Arial"/>
              </w:rPr>
              <w:t>1</w:t>
            </w:r>
            <w:r w:rsidR="00891D47">
              <w:rPr>
                <w:rFonts w:cs="Arial"/>
              </w:rPr>
              <w:t>..1</w:t>
            </w:r>
          </w:p>
        </w:tc>
        <w:tc>
          <w:tcPr>
            <w:tcW w:w="1701" w:type="dxa"/>
            <w:shd w:val="clear" w:color="auto" w:fill="auto"/>
          </w:tcPr>
          <w:p w:rsidR="00891D47" w:rsidRDefault="00891D47" w:rsidP="00891D47">
            <w:pPr>
              <w:keepNext/>
              <w:spacing w:before="60" w:after="60"/>
              <w:jc w:val="left"/>
              <w:rPr>
                <w:rFonts w:cs="Arial"/>
              </w:rPr>
            </w:pPr>
            <w:r>
              <w:rPr>
                <w:rFonts w:cs="Arial"/>
              </w:rPr>
              <w:t>OpeningStatusEnum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parkingSiteOvercrowdingStatus</w:t>
            </w:r>
          </w:p>
        </w:tc>
        <w:tc>
          <w:tcPr>
            <w:tcW w:w="2268" w:type="dxa"/>
            <w:shd w:val="clear" w:color="auto" w:fill="auto"/>
          </w:tcPr>
          <w:p w:rsidR="00891D47" w:rsidRDefault="00891D47" w:rsidP="00891D47">
            <w:pPr>
              <w:keepNext/>
              <w:spacing w:before="60" w:after="60"/>
              <w:jc w:val="left"/>
              <w:rPr>
                <w:rFonts w:cs="Arial"/>
              </w:rPr>
            </w:pPr>
            <w:r>
              <w:rPr>
                <w:rFonts w:cs="Arial"/>
              </w:rPr>
              <w:t>Parking site overcrowding status</w:t>
            </w:r>
          </w:p>
        </w:tc>
        <w:tc>
          <w:tcPr>
            <w:tcW w:w="4025" w:type="dxa"/>
            <w:shd w:val="clear" w:color="auto" w:fill="auto"/>
          </w:tcPr>
          <w:p w:rsidR="00891D47" w:rsidRDefault="00891D47" w:rsidP="00891D47">
            <w:pPr>
              <w:keepNext/>
              <w:spacing w:before="60" w:after="60"/>
              <w:jc w:val="left"/>
              <w:rPr>
                <w:rFonts w:cs="Arial"/>
              </w:rPr>
            </w:pPr>
            <w:r>
              <w:rPr>
                <w:rFonts w:cs="Arial"/>
              </w:rPr>
              <w:t xml:space="preserve">The overcrowding status of the parking site. Choose between using a two-stage approach or the more general statement ‘(not) overcrowding’. You can sharpen this information by using the ‘Thresholds’ component. </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ParkingSiteOvercrowdingStatusEnum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parkingSiteStatus</w:t>
            </w:r>
          </w:p>
        </w:tc>
        <w:tc>
          <w:tcPr>
            <w:tcW w:w="2268" w:type="dxa"/>
            <w:shd w:val="clear" w:color="auto" w:fill="auto"/>
          </w:tcPr>
          <w:p w:rsidR="00891D47" w:rsidRDefault="00891D47" w:rsidP="00891D47">
            <w:pPr>
              <w:keepNext/>
              <w:spacing w:before="60" w:after="60"/>
              <w:jc w:val="left"/>
              <w:rPr>
                <w:rFonts w:cs="Arial"/>
              </w:rPr>
            </w:pPr>
            <w:r>
              <w:rPr>
                <w:rFonts w:cs="Arial"/>
              </w:rPr>
              <w:t>Parking site status</w:t>
            </w:r>
          </w:p>
        </w:tc>
        <w:tc>
          <w:tcPr>
            <w:tcW w:w="4025" w:type="dxa"/>
            <w:shd w:val="clear" w:color="auto" w:fill="auto"/>
          </w:tcPr>
          <w:p w:rsidR="00891D47" w:rsidRDefault="00891D47" w:rsidP="00891D47">
            <w:pPr>
              <w:keepNext/>
              <w:spacing w:before="60" w:after="60"/>
              <w:jc w:val="left"/>
              <w:rPr>
                <w:rFonts w:cs="Arial"/>
              </w:rPr>
            </w:pPr>
            <w:r>
              <w:rPr>
                <w:rFonts w:cs="Arial"/>
              </w:rPr>
              <w:t>The status of the parking site (spaces available or not).</w:t>
            </w:r>
          </w:p>
        </w:tc>
        <w:tc>
          <w:tcPr>
            <w:tcW w:w="1417" w:type="dxa"/>
            <w:shd w:val="clear" w:color="auto" w:fill="auto"/>
          </w:tcPr>
          <w:p w:rsidR="00891D47" w:rsidRDefault="009849B2" w:rsidP="00891D47">
            <w:pPr>
              <w:keepNext/>
              <w:spacing w:before="60" w:after="60"/>
              <w:jc w:val="center"/>
              <w:rPr>
                <w:rFonts w:cs="Arial"/>
              </w:rPr>
            </w:pPr>
            <w:r>
              <w:rPr>
                <w:rFonts w:cs="Arial"/>
              </w:rPr>
              <w:t>1</w:t>
            </w:r>
            <w:r w:rsidR="00891D47">
              <w:rPr>
                <w:rFonts w:cs="Arial"/>
              </w:rPr>
              <w:t>..1</w:t>
            </w:r>
          </w:p>
        </w:tc>
        <w:tc>
          <w:tcPr>
            <w:tcW w:w="1701" w:type="dxa"/>
            <w:shd w:val="clear" w:color="auto" w:fill="auto"/>
          </w:tcPr>
          <w:p w:rsidR="00891D47" w:rsidRDefault="00891D47" w:rsidP="00891D47">
            <w:pPr>
              <w:keepNext/>
              <w:spacing w:before="60" w:after="60"/>
              <w:jc w:val="left"/>
              <w:rPr>
                <w:rFonts w:cs="Arial"/>
              </w:rPr>
            </w:pPr>
            <w:r>
              <w:rPr>
                <w:rFonts w:cs="Arial"/>
              </w:rPr>
              <w:t>ParkingSiteStatusEnum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ParkingSpaceStatus</w:t>
            </w:r>
          </w:p>
        </w:tc>
        <w:tc>
          <w:tcPr>
            <w:tcW w:w="2268" w:type="dxa"/>
            <w:shd w:val="clear" w:color="auto" w:fill="auto"/>
          </w:tcPr>
          <w:p w:rsidR="00891D47" w:rsidRDefault="00891D47" w:rsidP="00891D47">
            <w:pPr>
              <w:keepNext/>
              <w:spacing w:before="60" w:after="60"/>
              <w:jc w:val="left"/>
              <w:rPr>
                <w:rFonts w:cs="Arial"/>
              </w:rPr>
            </w:pPr>
            <w:r>
              <w:rPr>
                <w:rFonts w:cs="Arial"/>
              </w:rPr>
              <w:t>lastCalibration</w:t>
            </w:r>
          </w:p>
        </w:tc>
        <w:tc>
          <w:tcPr>
            <w:tcW w:w="2268" w:type="dxa"/>
            <w:shd w:val="clear" w:color="auto" w:fill="auto"/>
          </w:tcPr>
          <w:p w:rsidR="00891D47" w:rsidRDefault="00891D47" w:rsidP="00891D47">
            <w:pPr>
              <w:keepNext/>
              <w:spacing w:before="60" w:after="60"/>
              <w:jc w:val="left"/>
              <w:rPr>
                <w:rFonts w:cs="Arial"/>
              </w:rPr>
            </w:pPr>
            <w:r>
              <w:rPr>
                <w:rFonts w:cs="Arial"/>
              </w:rPr>
              <w:t>Last calibration</w:t>
            </w:r>
          </w:p>
        </w:tc>
        <w:tc>
          <w:tcPr>
            <w:tcW w:w="4025" w:type="dxa"/>
            <w:shd w:val="clear" w:color="auto" w:fill="auto"/>
          </w:tcPr>
          <w:p w:rsidR="00891D47" w:rsidRDefault="00891D47" w:rsidP="00891D47">
            <w:pPr>
              <w:keepNext/>
              <w:spacing w:before="60" w:after="60"/>
              <w:jc w:val="left"/>
              <w:rPr>
                <w:rFonts w:cs="Arial"/>
              </w:rPr>
            </w:pPr>
            <w:r>
              <w:rPr>
                <w:rFonts w:cs="Arial"/>
              </w:rPr>
              <w:t>Date of last calibration of the detection system in question.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measurementOrCalculationTime</w:t>
            </w:r>
          </w:p>
        </w:tc>
        <w:tc>
          <w:tcPr>
            <w:tcW w:w="2268" w:type="dxa"/>
            <w:shd w:val="clear" w:color="auto" w:fill="auto"/>
          </w:tcPr>
          <w:p w:rsidR="00891D47" w:rsidRDefault="00891D47" w:rsidP="00891D47">
            <w:pPr>
              <w:keepNext/>
              <w:spacing w:before="60" w:after="60"/>
              <w:jc w:val="left"/>
              <w:rPr>
                <w:rFonts w:cs="Arial"/>
              </w:rPr>
            </w:pPr>
            <w:r>
              <w:rPr>
                <w:rFonts w:cs="Arial"/>
              </w:rPr>
              <w:t>Measurement or calculation time</w:t>
            </w:r>
          </w:p>
        </w:tc>
        <w:tc>
          <w:tcPr>
            <w:tcW w:w="4025" w:type="dxa"/>
            <w:shd w:val="clear" w:color="auto" w:fill="auto"/>
          </w:tcPr>
          <w:p w:rsidR="00891D47" w:rsidRDefault="00891D47" w:rsidP="00891D47">
            <w:pPr>
              <w:keepNext/>
              <w:spacing w:before="60" w:after="60"/>
              <w:jc w:val="left"/>
              <w:rPr>
                <w:rFonts w:cs="Arial"/>
              </w:rPr>
            </w:pPr>
            <w:r>
              <w:rPr>
                <w:rFonts w:cs="Arial"/>
              </w:rPr>
              <w:t>Point in time at which this specific value or set of values has been measured or calculated. It may also be a future time at which a data value is predicted.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parkingSpaceClosed</w:t>
            </w:r>
          </w:p>
        </w:tc>
        <w:tc>
          <w:tcPr>
            <w:tcW w:w="2268" w:type="dxa"/>
            <w:shd w:val="clear" w:color="auto" w:fill="auto"/>
          </w:tcPr>
          <w:p w:rsidR="00891D47" w:rsidRDefault="00891D47" w:rsidP="00891D47">
            <w:pPr>
              <w:keepNext/>
              <w:spacing w:before="60" w:after="60"/>
              <w:jc w:val="left"/>
              <w:rPr>
                <w:rFonts w:cs="Arial"/>
              </w:rPr>
            </w:pPr>
            <w:r>
              <w:rPr>
                <w:rFonts w:cs="Arial"/>
              </w:rPr>
              <w:t>Parking space closed</w:t>
            </w:r>
          </w:p>
        </w:tc>
        <w:tc>
          <w:tcPr>
            <w:tcW w:w="4025" w:type="dxa"/>
            <w:shd w:val="clear" w:color="auto" w:fill="auto"/>
          </w:tcPr>
          <w:p w:rsidR="00891D47" w:rsidRDefault="00891D47" w:rsidP="00891D47">
            <w:pPr>
              <w:keepNext/>
              <w:spacing w:before="60" w:after="60"/>
              <w:jc w:val="left"/>
              <w:rPr>
                <w:rFonts w:cs="Arial"/>
              </w:rPr>
            </w:pPr>
            <w:r>
              <w:rPr>
                <w:rFonts w:cs="Arial"/>
              </w:rPr>
              <w:t>True: The parking space is closed / not accessible. False or omitted: The parking space is accessible. This is no statement about its occupation.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parkingSpaceDeclarationValidNow</w:t>
            </w:r>
          </w:p>
        </w:tc>
        <w:tc>
          <w:tcPr>
            <w:tcW w:w="2268" w:type="dxa"/>
            <w:shd w:val="clear" w:color="auto" w:fill="auto"/>
          </w:tcPr>
          <w:p w:rsidR="00891D47" w:rsidRDefault="00891D47" w:rsidP="00891D47">
            <w:pPr>
              <w:keepNext/>
              <w:spacing w:before="60" w:after="60"/>
              <w:jc w:val="left"/>
              <w:rPr>
                <w:rFonts w:cs="Arial"/>
              </w:rPr>
            </w:pPr>
            <w:r>
              <w:rPr>
                <w:rFonts w:cs="Arial"/>
              </w:rPr>
              <w:t>Parking space declaration valid now</w:t>
            </w:r>
          </w:p>
        </w:tc>
        <w:tc>
          <w:tcPr>
            <w:tcW w:w="4025" w:type="dxa"/>
            <w:shd w:val="clear" w:color="auto" w:fill="auto"/>
          </w:tcPr>
          <w:p w:rsidR="00891D47" w:rsidRDefault="00891D47" w:rsidP="00891D47">
            <w:pPr>
              <w:keepNext/>
              <w:spacing w:before="60" w:after="60"/>
              <w:jc w:val="left"/>
              <w:rPr>
                <w:rFonts w:cs="Arial"/>
              </w:rPr>
            </w:pPr>
            <w:r>
              <w:rPr>
                <w:rFonts w:cs="Arial"/>
              </w:rPr>
              <w:t>Override validity of 'ParkingSpace': True = Parking space declaration is valid now; False = Parking space declaration is invalid now; Omitted = Static validity information is significant (if static validity is omitted too, declaration is valid).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parkingSpaceOccupied</w:t>
            </w:r>
          </w:p>
        </w:tc>
        <w:tc>
          <w:tcPr>
            <w:tcW w:w="2268" w:type="dxa"/>
            <w:shd w:val="clear" w:color="auto" w:fill="auto"/>
          </w:tcPr>
          <w:p w:rsidR="00891D47" w:rsidRDefault="00891D47" w:rsidP="00891D47">
            <w:pPr>
              <w:keepNext/>
              <w:spacing w:before="60" w:after="60"/>
              <w:jc w:val="left"/>
              <w:rPr>
                <w:rFonts w:cs="Arial"/>
              </w:rPr>
            </w:pPr>
            <w:r>
              <w:rPr>
                <w:rFonts w:cs="Arial"/>
              </w:rPr>
              <w:t>Parking space occupied</w:t>
            </w:r>
          </w:p>
        </w:tc>
        <w:tc>
          <w:tcPr>
            <w:tcW w:w="4025" w:type="dxa"/>
            <w:shd w:val="clear" w:color="auto" w:fill="auto"/>
          </w:tcPr>
          <w:p w:rsidR="00891D47" w:rsidRDefault="00891D47" w:rsidP="00891D47">
            <w:pPr>
              <w:keepNext/>
              <w:spacing w:before="60" w:after="60"/>
              <w:jc w:val="left"/>
              <w:rPr>
                <w:rFonts w:cs="Arial"/>
              </w:rPr>
            </w:pPr>
            <w:r>
              <w:rPr>
                <w:rFonts w:cs="Arial"/>
              </w:rPr>
              <w:t>True: Parking space is occupied; False: Parking space is free.</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ParkingStatusValidity</w:t>
            </w:r>
          </w:p>
        </w:tc>
        <w:tc>
          <w:tcPr>
            <w:tcW w:w="2268" w:type="dxa"/>
            <w:shd w:val="clear" w:color="auto" w:fill="auto"/>
          </w:tcPr>
          <w:p w:rsidR="00891D47" w:rsidRDefault="00891D47" w:rsidP="00891D47">
            <w:pPr>
              <w:keepNext/>
              <w:spacing w:before="60" w:after="60"/>
              <w:jc w:val="left"/>
              <w:rPr>
                <w:rFonts w:cs="Arial"/>
              </w:rPr>
            </w:pPr>
            <w:r>
              <w:rPr>
                <w:rFonts w:cs="Arial"/>
              </w:rPr>
              <w:t>parkingStatusTime</w:t>
            </w:r>
          </w:p>
        </w:tc>
        <w:tc>
          <w:tcPr>
            <w:tcW w:w="2268" w:type="dxa"/>
            <w:shd w:val="clear" w:color="auto" w:fill="auto"/>
          </w:tcPr>
          <w:p w:rsidR="00891D47" w:rsidRDefault="00891D47" w:rsidP="00891D47">
            <w:pPr>
              <w:keepNext/>
              <w:spacing w:before="60" w:after="60"/>
              <w:jc w:val="left"/>
              <w:rPr>
                <w:rFonts w:cs="Arial"/>
              </w:rPr>
            </w:pPr>
            <w:r>
              <w:rPr>
                <w:rFonts w:cs="Arial"/>
              </w:rPr>
              <w:t>Parking status time</w:t>
            </w:r>
          </w:p>
        </w:tc>
        <w:tc>
          <w:tcPr>
            <w:tcW w:w="4025" w:type="dxa"/>
            <w:shd w:val="clear" w:color="auto" w:fill="auto"/>
          </w:tcPr>
          <w:p w:rsidR="00891D47" w:rsidRDefault="00891D47" w:rsidP="00891D47">
            <w:pPr>
              <w:keepNext/>
              <w:spacing w:before="60" w:after="60"/>
              <w:jc w:val="left"/>
              <w:rPr>
                <w:rFonts w:cs="Arial"/>
              </w:rPr>
            </w:pPr>
            <w:r>
              <w:rPr>
                <w:rFonts w:cs="Arial"/>
              </w:rPr>
              <w:t>Only use for forecasts or historical data to express the point of time for which the information of this parking is either reported or forecasted. Alternately you can define this point of time as an offset with 'parkingStatusTimeOffsetToOrigin'.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parkingStatusTimeOffsetToOrigin</w:t>
            </w:r>
          </w:p>
        </w:tc>
        <w:tc>
          <w:tcPr>
            <w:tcW w:w="2268" w:type="dxa"/>
            <w:shd w:val="clear" w:color="auto" w:fill="auto"/>
          </w:tcPr>
          <w:p w:rsidR="00891D47" w:rsidRDefault="00891D47" w:rsidP="00891D47">
            <w:pPr>
              <w:keepNext/>
              <w:spacing w:before="60" w:after="60"/>
              <w:jc w:val="left"/>
              <w:rPr>
                <w:rFonts w:cs="Arial"/>
              </w:rPr>
            </w:pPr>
            <w:r>
              <w:rPr>
                <w:rFonts w:cs="Arial"/>
              </w:rPr>
              <w:t>Parking status time offset to origin</w:t>
            </w:r>
          </w:p>
        </w:tc>
        <w:tc>
          <w:tcPr>
            <w:tcW w:w="4025" w:type="dxa"/>
            <w:shd w:val="clear" w:color="auto" w:fill="auto"/>
          </w:tcPr>
          <w:p w:rsidR="00891D47" w:rsidRDefault="00891D47" w:rsidP="00891D47">
            <w:pPr>
              <w:keepNext/>
              <w:spacing w:before="60" w:after="60"/>
              <w:jc w:val="left"/>
              <w:rPr>
                <w:rFonts w:cs="Arial"/>
              </w:rPr>
            </w:pPr>
            <w:r>
              <w:rPr>
                <w:rFonts w:cs="Arial"/>
              </w:rPr>
              <w:t xml:space="preserve">Only use for forecasts or historical data to express the point of time for which the information of this parking is either reported or forecasted (in form of an offset in seconds to 'parkingStatusOriginTime'; use negative values for historical data). </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Seconds</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ParkingUsageScenarioStatus</w:t>
            </w:r>
          </w:p>
        </w:tc>
        <w:tc>
          <w:tcPr>
            <w:tcW w:w="2268" w:type="dxa"/>
            <w:shd w:val="clear" w:color="auto" w:fill="auto"/>
          </w:tcPr>
          <w:p w:rsidR="00891D47" w:rsidRDefault="00891D47" w:rsidP="00891D47">
            <w:pPr>
              <w:keepNext/>
              <w:spacing w:before="60" w:after="60"/>
              <w:jc w:val="left"/>
              <w:rPr>
                <w:rFonts w:cs="Arial"/>
              </w:rPr>
            </w:pPr>
            <w:r>
              <w:rPr>
                <w:rFonts w:cs="Arial"/>
              </w:rPr>
              <w:t>usageScenarioOperationStatus</w:t>
            </w:r>
          </w:p>
        </w:tc>
        <w:tc>
          <w:tcPr>
            <w:tcW w:w="2268" w:type="dxa"/>
            <w:shd w:val="clear" w:color="auto" w:fill="auto"/>
          </w:tcPr>
          <w:p w:rsidR="00891D47" w:rsidRDefault="00891D47" w:rsidP="00891D47">
            <w:pPr>
              <w:keepNext/>
              <w:spacing w:before="60" w:after="60"/>
              <w:jc w:val="left"/>
              <w:rPr>
                <w:rFonts w:cs="Arial"/>
              </w:rPr>
            </w:pPr>
            <w:r>
              <w:rPr>
                <w:rFonts w:cs="Arial"/>
              </w:rPr>
              <w:t>Usage scenario operation status</w:t>
            </w:r>
          </w:p>
        </w:tc>
        <w:tc>
          <w:tcPr>
            <w:tcW w:w="4025" w:type="dxa"/>
            <w:shd w:val="clear" w:color="auto" w:fill="auto"/>
          </w:tcPr>
          <w:p w:rsidR="00891D47" w:rsidRDefault="00891D47" w:rsidP="00891D47">
            <w:pPr>
              <w:keepNext/>
              <w:spacing w:before="60" w:after="60"/>
              <w:jc w:val="left"/>
              <w:rPr>
                <w:rFonts w:cs="Arial"/>
              </w:rPr>
            </w:pPr>
            <w:r>
              <w:rPr>
                <w:rFonts w:cs="Arial"/>
              </w:rPr>
              <w:t>The current status for this parking usage scenario.</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OperationStatusEnum</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5</w:t>
      </w:r>
      <w:r w:rsidR="001F06C7">
        <w:fldChar w:fldCharType="end"/>
      </w:r>
      <w:r>
        <w:rPr>
          <w:noProof/>
        </w:rPr>
        <w:t>— Attributes of the "ParkingRecordStatus"</w:t>
      </w:r>
      <w:r w:rsidRPr="00891D47">
        <w:rPr>
          <w:noProof/>
        </w:rPr>
        <w:t xml:space="preserve"> package</w:t>
      </w:r>
    </w:p>
    <w:p w:rsidR="00891D47" w:rsidRDefault="00891D47" w:rsidP="00891D47">
      <w:pPr>
        <w:pStyle w:val="a3"/>
      </w:pPr>
      <w:r>
        <w:t>"ParkingStatusPublication"</w:t>
      </w:r>
      <w:r w:rsidRPr="00891D47">
        <w:t xml:space="preserve"> package</w:t>
      </w:r>
    </w:p>
    <w:p w:rsidR="00891D47" w:rsidRDefault="00891D47" w:rsidP="00891D47">
      <w:pPr>
        <w:pStyle w:val="a4"/>
      </w:pPr>
      <w:r>
        <w:t>"ParkingStatusPublication"</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ParkingStatusPublication</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 status publication</w:t>
            </w:r>
          </w:p>
        </w:tc>
        <w:tc>
          <w:tcPr>
            <w:tcW w:w="6293" w:type="dxa"/>
            <w:shd w:val="clear" w:color="auto" w:fill="auto"/>
          </w:tcPr>
          <w:p w:rsidR="00891D47" w:rsidRPr="00891D47" w:rsidRDefault="00891D47" w:rsidP="00891D47">
            <w:pPr>
              <w:keepNext/>
              <w:spacing w:before="60" w:after="60"/>
              <w:jc w:val="left"/>
              <w:rPr>
                <w:rFonts w:cs="Arial"/>
              </w:rPr>
            </w:pPr>
            <w:r w:rsidRPr="00891D47">
              <w:rPr>
                <w:rFonts w:cs="Arial"/>
              </w:rPr>
              <w:t>A publication containing the current status of one or more parking sites and/or group of parking sites.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sidRPr="00891D47">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6</w:t>
      </w:r>
      <w:r w:rsidR="001F06C7">
        <w:fldChar w:fldCharType="end"/>
      </w:r>
      <w:r>
        <w:rPr>
          <w:noProof/>
        </w:rPr>
        <w:t>— Classes of the "ParkingStatusPublication"</w:t>
      </w:r>
      <w:r w:rsidRPr="00891D47">
        <w:rPr>
          <w:noProof/>
        </w:rPr>
        <w:t xml:space="preserve"> package</w:t>
      </w:r>
    </w:p>
    <w:p w:rsidR="00891D47" w:rsidRDefault="00891D47" w:rsidP="00891D47">
      <w:pPr>
        <w:pStyle w:val="a4"/>
      </w:pPr>
      <w:r>
        <w:t>"ParkingStatusPublication"</w:t>
      </w:r>
      <w:r w:rsidRPr="00891D47">
        <w:t xml:space="preserve"> package association roles</w:t>
      </w:r>
    </w:p>
    <w:p w:rsidR="00891D47" w:rsidRDefault="00891D47" w:rsidP="00891D47">
      <w:pPr>
        <w:pStyle w:val="DATEXIINORMAL"/>
      </w:pPr>
      <w:r>
        <w:t>There are no defined association roles in the "ParkingStatusPublication" package.</w:t>
      </w:r>
    </w:p>
    <w:p w:rsidR="00891D47" w:rsidRDefault="00891D47" w:rsidP="00891D47">
      <w:pPr>
        <w:pStyle w:val="a4"/>
      </w:pPr>
      <w:r>
        <w:t>"ParkingStatusPublication"</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ParkingStatusPublication</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parkingTableReference</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 table reference</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It is possible to limit the publication to one or more ParkingTable and to set a reference to these tables here.</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0..*</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VersionedReference</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7</w:t>
      </w:r>
      <w:r w:rsidR="001F06C7">
        <w:fldChar w:fldCharType="end"/>
      </w:r>
      <w:r>
        <w:rPr>
          <w:noProof/>
        </w:rPr>
        <w:t>— Attributes of the "ParkingStatusPublication"</w:t>
      </w:r>
      <w:r w:rsidRPr="00891D47">
        <w:rPr>
          <w:noProof/>
        </w:rPr>
        <w:t xml:space="preserve"> package</w:t>
      </w:r>
    </w:p>
    <w:p w:rsidR="00891D47" w:rsidRDefault="00891D47" w:rsidP="00891D47">
      <w:pPr>
        <w:pStyle w:val="a3"/>
      </w:pPr>
      <w:r>
        <w:t>"ParkingVehicleCountAndRate"</w:t>
      </w:r>
      <w:r w:rsidRPr="00891D47">
        <w:t xml:space="preserve"> package</w:t>
      </w:r>
    </w:p>
    <w:p w:rsidR="00891D47" w:rsidRDefault="00891D47" w:rsidP="00891D47">
      <w:pPr>
        <w:pStyle w:val="a4"/>
      </w:pPr>
      <w:r>
        <w:t>"ParkingVehicleCountAndRate"</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VehicleCountAndRate</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Vehicle count and rate</w:t>
            </w:r>
          </w:p>
        </w:tc>
        <w:tc>
          <w:tcPr>
            <w:tcW w:w="6293" w:type="dxa"/>
            <w:shd w:val="clear" w:color="auto" w:fill="auto"/>
          </w:tcPr>
          <w:p w:rsidR="00891D47" w:rsidRPr="00891D47" w:rsidRDefault="00891D47" w:rsidP="00891D47">
            <w:pPr>
              <w:keepNext/>
              <w:spacing w:before="60" w:after="60"/>
              <w:jc w:val="left"/>
              <w:rPr>
                <w:rFonts w:cs="Arial"/>
              </w:rPr>
            </w:pPr>
            <w:r w:rsidRPr="00891D47">
              <w:rPr>
                <w:rFonts w:cs="Arial"/>
              </w:rPr>
              <w:t>Vehicle rates can be assigned to a parking site or to assigned parking spaces. Furthermore, they can reference to a measurement site or to an entrance/exit.</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sidRPr="00891D47">
              <w:rPr>
                <w:rFonts w:cs="Arial"/>
              </w:rPr>
              <w:t>no</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VehicleCountWithinInterval</w:t>
            </w:r>
          </w:p>
        </w:tc>
        <w:tc>
          <w:tcPr>
            <w:tcW w:w="2268" w:type="dxa"/>
            <w:shd w:val="clear" w:color="auto" w:fill="auto"/>
          </w:tcPr>
          <w:p w:rsidR="00891D47" w:rsidRPr="00891D47" w:rsidRDefault="00891D47" w:rsidP="00891D47">
            <w:pPr>
              <w:keepNext/>
              <w:spacing w:before="60" w:after="60"/>
              <w:jc w:val="left"/>
              <w:rPr>
                <w:rFonts w:cs="Arial"/>
              </w:rPr>
            </w:pPr>
            <w:r>
              <w:rPr>
                <w:rFonts w:cs="Arial"/>
              </w:rPr>
              <w:t>Vehicle count within interval</w:t>
            </w:r>
          </w:p>
        </w:tc>
        <w:tc>
          <w:tcPr>
            <w:tcW w:w="6293" w:type="dxa"/>
            <w:shd w:val="clear" w:color="auto" w:fill="auto"/>
          </w:tcPr>
          <w:p w:rsidR="00891D47" w:rsidRPr="00891D47" w:rsidRDefault="00891D47" w:rsidP="00891D47">
            <w:pPr>
              <w:keepNext/>
              <w:spacing w:before="60" w:after="60"/>
              <w:jc w:val="left"/>
              <w:rPr>
                <w:rFonts w:cs="Arial"/>
              </w:rPr>
            </w:pPr>
            <w:r>
              <w:rPr>
                <w:rFonts w:cs="Arial"/>
              </w:rPr>
              <w:t>Gives incoming and/or outgoing vehicles and/or change of occupied spaces within a given interval. The interval is given in positive or negative seconds related to 'measurementOrCalculationTime' or 'measurementDefaultTime'.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VehicleRate</w:t>
            </w:r>
          </w:p>
        </w:tc>
        <w:tc>
          <w:tcPr>
            <w:tcW w:w="2268" w:type="dxa"/>
            <w:shd w:val="clear" w:color="auto" w:fill="auto"/>
          </w:tcPr>
          <w:p w:rsidR="00891D47" w:rsidRDefault="00891D47" w:rsidP="00891D47">
            <w:pPr>
              <w:keepNext/>
              <w:spacing w:before="60" w:after="60"/>
              <w:jc w:val="left"/>
              <w:rPr>
                <w:rFonts w:cs="Arial"/>
              </w:rPr>
            </w:pPr>
            <w:r>
              <w:rPr>
                <w:rFonts w:cs="Arial"/>
              </w:rPr>
              <w:t>Vehicle rate</w:t>
            </w:r>
          </w:p>
        </w:tc>
        <w:tc>
          <w:tcPr>
            <w:tcW w:w="6293" w:type="dxa"/>
            <w:shd w:val="clear" w:color="auto" w:fill="auto"/>
          </w:tcPr>
          <w:p w:rsidR="00891D47" w:rsidRDefault="00891D47" w:rsidP="00891D47">
            <w:pPr>
              <w:keepNext/>
              <w:spacing w:before="60" w:after="60"/>
              <w:jc w:val="left"/>
              <w:rPr>
                <w:rFonts w:cs="Arial"/>
              </w:rPr>
            </w:pPr>
            <w:r>
              <w:rPr>
                <w:rFonts w:cs="Arial"/>
              </w:rPr>
              <w:t>Gives information about fill and exit rates OR vehicle flow rate (without direction). If the time stamp is omitted, 'measurementTimeDefault' is used.</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8</w:t>
      </w:r>
      <w:r w:rsidR="001F06C7">
        <w:fldChar w:fldCharType="end"/>
      </w:r>
      <w:r>
        <w:rPr>
          <w:noProof/>
        </w:rPr>
        <w:t>— Classes of the "ParkingVehicleCountAndRate"</w:t>
      </w:r>
      <w:r w:rsidRPr="00891D47">
        <w:rPr>
          <w:noProof/>
        </w:rPr>
        <w:t xml:space="preserve"> package</w:t>
      </w:r>
    </w:p>
    <w:p w:rsidR="00891D47" w:rsidRDefault="00891D47" w:rsidP="00891D47">
      <w:pPr>
        <w:pStyle w:val="a4"/>
      </w:pPr>
      <w:r>
        <w:t>"ParkingVehicleCountAndRate"</w:t>
      </w:r>
      <w:r w:rsidRPr="00891D47">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Role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Target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VehicleCountWithinInterval</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changeOfOccupiedSpaces</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Change of occupied spaces</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The change in the number of occupied spaces for specified vehicles within the given interval. Negative values mean less occupied spaces than at the beginning of the interval.</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0..1</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OccupancyChangeValue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Pr="00891D47" w:rsidRDefault="00891D47" w:rsidP="00891D47">
            <w:pPr>
              <w:keepNext/>
              <w:spacing w:before="60" w:after="60"/>
              <w:jc w:val="left"/>
              <w:rPr>
                <w:rFonts w:cs="Arial"/>
              </w:rPr>
            </w:pPr>
            <w:r>
              <w:rPr>
                <w:rFonts w:cs="Arial"/>
              </w:rPr>
              <w:t>countedVehicles</w:t>
            </w:r>
          </w:p>
        </w:tc>
        <w:tc>
          <w:tcPr>
            <w:tcW w:w="2268" w:type="dxa"/>
            <w:shd w:val="clear" w:color="auto" w:fill="auto"/>
          </w:tcPr>
          <w:p w:rsidR="00891D47" w:rsidRPr="00891D47" w:rsidRDefault="00891D47" w:rsidP="00891D47">
            <w:pPr>
              <w:keepNext/>
              <w:spacing w:before="60" w:after="60"/>
              <w:jc w:val="left"/>
              <w:rPr>
                <w:rFonts w:cs="Arial"/>
              </w:rPr>
            </w:pPr>
            <w:r>
              <w:rPr>
                <w:rFonts w:cs="Arial"/>
              </w:rPr>
              <w:t>Counted vehicles</w:t>
            </w:r>
          </w:p>
        </w:tc>
        <w:tc>
          <w:tcPr>
            <w:tcW w:w="4025" w:type="dxa"/>
            <w:shd w:val="clear" w:color="auto" w:fill="auto"/>
          </w:tcPr>
          <w:p w:rsidR="00891D47" w:rsidRPr="00891D47" w:rsidRDefault="00891D47" w:rsidP="00891D47">
            <w:pPr>
              <w:keepNext/>
              <w:spacing w:before="60" w:after="60"/>
              <w:jc w:val="left"/>
              <w:rPr>
                <w:rFonts w:cs="Arial"/>
              </w:rPr>
            </w:pPr>
          </w:p>
        </w:tc>
        <w:tc>
          <w:tcPr>
            <w:tcW w:w="1417" w:type="dxa"/>
            <w:shd w:val="clear" w:color="auto" w:fill="auto"/>
          </w:tcPr>
          <w:p w:rsidR="00891D47" w:rsidRP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Pr="00891D47" w:rsidRDefault="00891D47" w:rsidP="00891D47">
            <w:pPr>
              <w:keepNext/>
              <w:spacing w:before="60" w:after="60"/>
              <w:jc w:val="left"/>
              <w:rPr>
                <w:rFonts w:cs="Arial"/>
              </w:rPr>
            </w:pPr>
            <w:r>
              <w:rPr>
                <w:rFonts w:cs="Arial"/>
              </w:rPr>
              <w:t>VehicleCharacteristics</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numberOfIncomingVehicles</w:t>
            </w:r>
          </w:p>
        </w:tc>
        <w:tc>
          <w:tcPr>
            <w:tcW w:w="2268" w:type="dxa"/>
            <w:shd w:val="clear" w:color="auto" w:fill="auto"/>
          </w:tcPr>
          <w:p w:rsidR="00891D47" w:rsidRDefault="00891D47" w:rsidP="00891D47">
            <w:pPr>
              <w:keepNext/>
              <w:spacing w:before="60" w:after="60"/>
              <w:jc w:val="left"/>
              <w:rPr>
                <w:rFonts w:cs="Arial"/>
              </w:rPr>
            </w:pPr>
            <w:r>
              <w:rPr>
                <w:rFonts w:cs="Arial"/>
              </w:rPr>
              <w:t>Number of incoming vehicles</w:t>
            </w:r>
          </w:p>
        </w:tc>
        <w:tc>
          <w:tcPr>
            <w:tcW w:w="4025" w:type="dxa"/>
            <w:shd w:val="clear" w:color="auto" w:fill="auto"/>
          </w:tcPr>
          <w:p w:rsidR="00891D47" w:rsidRPr="00891D47" w:rsidRDefault="00891D47" w:rsidP="00891D47">
            <w:pPr>
              <w:keepNext/>
              <w:spacing w:before="60" w:after="60"/>
              <w:jc w:val="left"/>
              <w:rPr>
                <w:rFonts w:cs="Arial"/>
              </w:rPr>
            </w:pPr>
            <w:r>
              <w:rPr>
                <w:rFonts w:cs="Arial"/>
              </w:rPr>
              <w:t>Number of vehicles of specified type that entered the specified parking within the given interval.</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VehicleCountValue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numberOfOutgoingVehicles</w:t>
            </w:r>
          </w:p>
        </w:tc>
        <w:tc>
          <w:tcPr>
            <w:tcW w:w="2268" w:type="dxa"/>
            <w:shd w:val="clear" w:color="auto" w:fill="auto"/>
          </w:tcPr>
          <w:p w:rsidR="00891D47" w:rsidRDefault="00891D47" w:rsidP="00891D47">
            <w:pPr>
              <w:keepNext/>
              <w:spacing w:before="60" w:after="60"/>
              <w:jc w:val="left"/>
              <w:rPr>
                <w:rFonts w:cs="Arial"/>
              </w:rPr>
            </w:pPr>
            <w:r>
              <w:rPr>
                <w:rFonts w:cs="Arial"/>
              </w:rPr>
              <w:t>Number of outgoing vehicles</w:t>
            </w:r>
          </w:p>
        </w:tc>
        <w:tc>
          <w:tcPr>
            <w:tcW w:w="4025" w:type="dxa"/>
            <w:shd w:val="clear" w:color="auto" w:fill="auto"/>
          </w:tcPr>
          <w:p w:rsidR="00891D47" w:rsidRDefault="00891D47" w:rsidP="00891D47">
            <w:pPr>
              <w:keepNext/>
              <w:spacing w:before="60" w:after="60"/>
              <w:jc w:val="left"/>
              <w:rPr>
                <w:rFonts w:cs="Arial"/>
              </w:rPr>
            </w:pPr>
            <w:r>
              <w:rPr>
                <w:rFonts w:cs="Arial"/>
              </w:rPr>
              <w:t>Number of vehicles of specified type that left the specified parking within the given interval.</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VehicleCountValue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VehicleRate</w:t>
            </w:r>
          </w:p>
        </w:tc>
        <w:tc>
          <w:tcPr>
            <w:tcW w:w="2268" w:type="dxa"/>
            <w:shd w:val="clear" w:color="auto" w:fill="auto"/>
          </w:tcPr>
          <w:p w:rsidR="00891D47" w:rsidRDefault="00891D47" w:rsidP="00891D47">
            <w:pPr>
              <w:keepNext/>
              <w:spacing w:before="60" w:after="60"/>
              <w:jc w:val="left"/>
              <w:rPr>
                <w:rFonts w:cs="Arial"/>
              </w:rPr>
            </w:pPr>
            <w:r>
              <w:rPr>
                <w:rFonts w:cs="Arial"/>
              </w:rPr>
              <w:t>exitRate</w:t>
            </w:r>
          </w:p>
        </w:tc>
        <w:tc>
          <w:tcPr>
            <w:tcW w:w="2268" w:type="dxa"/>
            <w:shd w:val="clear" w:color="auto" w:fill="auto"/>
          </w:tcPr>
          <w:p w:rsidR="00891D47" w:rsidRDefault="00891D47" w:rsidP="00891D47">
            <w:pPr>
              <w:keepNext/>
              <w:spacing w:before="60" w:after="60"/>
              <w:jc w:val="left"/>
              <w:rPr>
                <w:rFonts w:cs="Arial"/>
              </w:rPr>
            </w:pPr>
            <w:r>
              <w:rPr>
                <w:rFonts w:cs="Arial"/>
              </w:rPr>
              <w:t>Exit rate</w:t>
            </w:r>
          </w:p>
        </w:tc>
        <w:tc>
          <w:tcPr>
            <w:tcW w:w="4025" w:type="dxa"/>
            <w:shd w:val="clear" w:color="auto" w:fill="auto"/>
          </w:tcPr>
          <w:p w:rsidR="00891D47" w:rsidRDefault="00891D47" w:rsidP="00891D47">
            <w:pPr>
              <w:keepNext/>
              <w:spacing w:before="60" w:after="60"/>
              <w:jc w:val="left"/>
              <w:rPr>
                <w:rFonts w:cs="Arial"/>
              </w:rPr>
            </w:pPr>
            <w:r>
              <w:rPr>
                <w:rFonts w:cs="Arial"/>
              </w:rPr>
              <w:t>The rate at which vehicles are exiting the parking.</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VehicleFlowValue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fillRate</w:t>
            </w:r>
          </w:p>
        </w:tc>
        <w:tc>
          <w:tcPr>
            <w:tcW w:w="2268" w:type="dxa"/>
            <w:shd w:val="clear" w:color="auto" w:fill="auto"/>
          </w:tcPr>
          <w:p w:rsidR="00891D47" w:rsidRDefault="00891D47" w:rsidP="00891D47">
            <w:pPr>
              <w:keepNext/>
              <w:spacing w:before="60" w:after="60"/>
              <w:jc w:val="left"/>
              <w:rPr>
                <w:rFonts w:cs="Arial"/>
              </w:rPr>
            </w:pPr>
            <w:r>
              <w:rPr>
                <w:rFonts w:cs="Arial"/>
              </w:rPr>
              <w:t>Fill rate</w:t>
            </w:r>
          </w:p>
        </w:tc>
        <w:tc>
          <w:tcPr>
            <w:tcW w:w="4025" w:type="dxa"/>
            <w:shd w:val="clear" w:color="auto" w:fill="auto"/>
          </w:tcPr>
          <w:p w:rsidR="00891D47" w:rsidRDefault="00891D47" w:rsidP="00891D47">
            <w:pPr>
              <w:keepNext/>
              <w:spacing w:before="60" w:after="60"/>
              <w:jc w:val="left"/>
              <w:rPr>
                <w:rFonts w:cs="Arial"/>
              </w:rPr>
            </w:pPr>
            <w:r>
              <w:rPr>
                <w:rFonts w:cs="Arial"/>
              </w:rPr>
              <w:t>The rate at which vehicles are entering the parking.</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VehicleFlowValue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measuredVehicles</w:t>
            </w:r>
          </w:p>
        </w:tc>
        <w:tc>
          <w:tcPr>
            <w:tcW w:w="2268" w:type="dxa"/>
            <w:shd w:val="clear" w:color="auto" w:fill="auto"/>
          </w:tcPr>
          <w:p w:rsidR="00891D47" w:rsidRDefault="00891D47" w:rsidP="00891D47">
            <w:pPr>
              <w:keepNext/>
              <w:spacing w:before="60" w:after="60"/>
              <w:jc w:val="left"/>
              <w:rPr>
                <w:rFonts w:cs="Arial"/>
              </w:rPr>
            </w:pPr>
            <w:r>
              <w:rPr>
                <w:rFonts w:cs="Arial"/>
              </w:rPr>
              <w:t>Measured vehicles</w:t>
            </w:r>
          </w:p>
        </w:tc>
        <w:tc>
          <w:tcPr>
            <w:tcW w:w="4025" w:type="dxa"/>
            <w:shd w:val="clear" w:color="auto" w:fill="auto"/>
          </w:tcPr>
          <w:p w:rsidR="00891D47" w:rsidRDefault="00891D47" w:rsidP="00891D47">
            <w:pPr>
              <w:keepNext/>
              <w:spacing w:before="60" w:after="60"/>
              <w:jc w:val="left"/>
              <w:rPr>
                <w:rFonts w:cs="Arial"/>
              </w:rPr>
            </w:pP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VehicleCharacteristics</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vehicleFlowRate</w:t>
            </w:r>
          </w:p>
        </w:tc>
        <w:tc>
          <w:tcPr>
            <w:tcW w:w="2268" w:type="dxa"/>
            <w:shd w:val="clear" w:color="auto" w:fill="auto"/>
          </w:tcPr>
          <w:p w:rsidR="00891D47" w:rsidRDefault="00891D47" w:rsidP="00891D47">
            <w:pPr>
              <w:keepNext/>
              <w:spacing w:before="60" w:after="60"/>
              <w:jc w:val="left"/>
              <w:rPr>
                <w:rFonts w:cs="Arial"/>
              </w:rPr>
            </w:pPr>
            <w:r>
              <w:rPr>
                <w:rFonts w:cs="Arial"/>
              </w:rPr>
              <w:t>Vehicle flow rate</w:t>
            </w:r>
          </w:p>
        </w:tc>
        <w:tc>
          <w:tcPr>
            <w:tcW w:w="4025" w:type="dxa"/>
            <w:shd w:val="clear" w:color="auto" w:fill="auto"/>
          </w:tcPr>
          <w:p w:rsidR="00891D47" w:rsidRDefault="00891D47" w:rsidP="00891D47">
            <w:pPr>
              <w:keepNext/>
              <w:spacing w:before="60" w:after="60"/>
              <w:jc w:val="left"/>
              <w:rPr>
                <w:rFonts w:cs="Arial"/>
              </w:rPr>
            </w:pPr>
            <w:r>
              <w:rPr>
                <w:rFonts w:cs="Arial"/>
              </w:rPr>
              <w:t>A value of vehicle flow rate expressed in vehicles per hour.</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VehicleFlowValue</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9</w:t>
      </w:r>
      <w:r w:rsidR="001F06C7">
        <w:fldChar w:fldCharType="end"/>
      </w:r>
      <w:r>
        <w:rPr>
          <w:noProof/>
        </w:rPr>
        <w:t>— Associations of the "ParkingVehicleCountAndRate"</w:t>
      </w:r>
      <w:r w:rsidRPr="00891D47">
        <w:rPr>
          <w:noProof/>
        </w:rPr>
        <w:t xml:space="preserve"> package</w:t>
      </w:r>
    </w:p>
    <w:p w:rsidR="00891D47" w:rsidRDefault="00891D47" w:rsidP="00891D47">
      <w:pPr>
        <w:pStyle w:val="a4"/>
      </w:pPr>
      <w:r>
        <w:t>"ParkingVehicleCountAndRate"</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VehicleCountAndRate</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coveringPetrolStationArea</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Covering petrol station area</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Indication, if this detector also covers the area of a petrol station.</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0..1</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Boolean</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Pr="00891D47" w:rsidRDefault="00891D47" w:rsidP="00891D47">
            <w:pPr>
              <w:keepNext/>
              <w:spacing w:before="60" w:after="60"/>
              <w:jc w:val="left"/>
              <w:rPr>
                <w:rFonts w:cs="Arial"/>
              </w:rPr>
            </w:pPr>
            <w:r>
              <w:rPr>
                <w:rFonts w:cs="Arial"/>
              </w:rPr>
              <w:t>dedicatedAccess</w:t>
            </w:r>
          </w:p>
        </w:tc>
        <w:tc>
          <w:tcPr>
            <w:tcW w:w="2268" w:type="dxa"/>
            <w:shd w:val="clear" w:color="auto" w:fill="auto"/>
          </w:tcPr>
          <w:p w:rsidR="00891D47" w:rsidRPr="00891D47" w:rsidRDefault="00891D47" w:rsidP="00891D47">
            <w:pPr>
              <w:keepNext/>
              <w:spacing w:before="60" w:after="60"/>
              <w:jc w:val="left"/>
              <w:rPr>
                <w:rFonts w:cs="Arial"/>
              </w:rPr>
            </w:pPr>
            <w:r>
              <w:rPr>
                <w:rFonts w:cs="Arial"/>
              </w:rPr>
              <w:t>Dedicated access</w:t>
            </w:r>
          </w:p>
        </w:tc>
        <w:tc>
          <w:tcPr>
            <w:tcW w:w="4025" w:type="dxa"/>
            <w:shd w:val="clear" w:color="auto" w:fill="auto"/>
          </w:tcPr>
          <w:p w:rsidR="00891D47" w:rsidRPr="00891D47" w:rsidRDefault="00891D47" w:rsidP="00891D47">
            <w:pPr>
              <w:keepNext/>
              <w:spacing w:before="60" w:after="60"/>
              <w:jc w:val="left"/>
              <w:rPr>
                <w:rFonts w:cs="Arial"/>
              </w:rPr>
            </w:pPr>
            <w:r>
              <w:rPr>
                <w:rFonts w:cs="Arial"/>
              </w:rPr>
              <w:t>Specifies a reference to an access, object (i.e. an entrance, an exit or both). A Point location and further characteristics can be specified for those objects.</w:t>
            </w:r>
          </w:p>
        </w:tc>
        <w:tc>
          <w:tcPr>
            <w:tcW w:w="1417" w:type="dxa"/>
            <w:shd w:val="clear" w:color="auto" w:fill="auto"/>
          </w:tcPr>
          <w:p w:rsidR="00891D47" w:rsidRP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Pr="00891D47" w:rsidRDefault="00891D47" w:rsidP="00891D47">
            <w:pPr>
              <w:keepNext/>
              <w:spacing w:before="60" w:after="60"/>
              <w:jc w:val="left"/>
              <w:rPr>
                <w:rFonts w:cs="Arial"/>
              </w:rPr>
            </w:pPr>
            <w:r>
              <w:rPr>
                <w:rFonts w:cs="Arial"/>
              </w:rPr>
              <w:t>Reference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lastCalibration</w:t>
            </w:r>
          </w:p>
        </w:tc>
        <w:tc>
          <w:tcPr>
            <w:tcW w:w="2268" w:type="dxa"/>
            <w:shd w:val="clear" w:color="auto" w:fill="auto"/>
          </w:tcPr>
          <w:p w:rsidR="00891D47" w:rsidRDefault="00891D47" w:rsidP="00891D47">
            <w:pPr>
              <w:keepNext/>
              <w:spacing w:before="60" w:after="60"/>
              <w:jc w:val="left"/>
              <w:rPr>
                <w:rFonts w:cs="Arial"/>
              </w:rPr>
            </w:pPr>
            <w:r>
              <w:rPr>
                <w:rFonts w:cs="Arial"/>
              </w:rPr>
              <w:t>Last calibration</w:t>
            </w:r>
          </w:p>
        </w:tc>
        <w:tc>
          <w:tcPr>
            <w:tcW w:w="4025" w:type="dxa"/>
            <w:shd w:val="clear" w:color="auto" w:fill="auto"/>
          </w:tcPr>
          <w:p w:rsidR="00891D47" w:rsidRDefault="00891D47" w:rsidP="00891D47">
            <w:pPr>
              <w:keepNext/>
              <w:spacing w:before="60" w:after="60"/>
              <w:jc w:val="left"/>
              <w:rPr>
                <w:rFonts w:cs="Arial"/>
              </w:rPr>
            </w:pPr>
            <w:r>
              <w:rPr>
                <w:rFonts w:cs="Arial"/>
              </w:rPr>
              <w:t>Date of last calibration of the detection system in question.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measuredValueIndex</w:t>
            </w:r>
          </w:p>
        </w:tc>
        <w:tc>
          <w:tcPr>
            <w:tcW w:w="2268" w:type="dxa"/>
            <w:shd w:val="clear" w:color="auto" w:fill="auto"/>
          </w:tcPr>
          <w:p w:rsidR="00891D47" w:rsidRDefault="00891D47" w:rsidP="00891D47">
            <w:pPr>
              <w:keepNext/>
              <w:spacing w:before="60" w:after="60"/>
              <w:jc w:val="left"/>
              <w:rPr>
                <w:rFonts w:cs="Arial"/>
              </w:rPr>
            </w:pPr>
            <w:r>
              <w:rPr>
                <w:rFonts w:cs="Arial"/>
              </w:rPr>
              <w:t>Measured value index</w:t>
            </w:r>
          </w:p>
        </w:tc>
        <w:tc>
          <w:tcPr>
            <w:tcW w:w="4025" w:type="dxa"/>
            <w:shd w:val="clear" w:color="auto" w:fill="auto"/>
          </w:tcPr>
          <w:p w:rsidR="00891D47" w:rsidRDefault="00891D47" w:rsidP="00891D47">
            <w:pPr>
              <w:keepNext/>
              <w:spacing w:before="60" w:after="60"/>
              <w:jc w:val="left"/>
              <w:rPr>
                <w:rFonts w:cs="Arial"/>
              </w:rPr>
            </w:pPr>
            <w:r>
              <w:rPr>
                <w:rFonts w:cs="Arial"/>
              </w:rPr>
              <w:t>If a measurement site is specified, the index of the measured value can be specified here.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measurementSiteReference</w:t>
            </w:r>
          </w:p>
        </w:tc>
        <w:tc>
          <w:tcPr>
            <w:tcW w:w="2268" w:type="dxa"/>
            <w:shd w:val="clear" w:color="auto" w:fill="auto"/>
          </w:tcPr>
          <w:p w:rsidR="00891D47" w:rsidRDefault="00891D47" w:rsidP="00891D47">
            <w:pPr>
              <w:keepNext/>
              <w:spacing w:before="60" w:after="60"/>
              <w:jc w:val="left"/>
              <w:rPr>
                <w:rFonts w:cs="Arial"/>
              </w:rPr>
            </w:pPr>
            <w:r>
              <w:rPr>
                <w:rFonts w:cs="Arial"/>
              </w:rPr>
              <w:t>Measurement site reference</w:t>
            </w:r>
          </w:p>
        </w:tc>
        <w:tc>
          <w:tcPr>
            <w:tcW w:w="4025" w:type="dxa"/>
            <w:shd w:val="clear" w:color="auto" w:fill="auto"/>
          </w:tcPr>
          <w:p w:rsidR="00891D47" w:rsidRDefault="00891D47" w:rsidP="00891D47">
            <w:pPr>
              <w:keepNext/>
              <w:spacing w:before="60" w:after="60"/>
              <w:jc w:val="left"/>
              <w:rPr>
                <w:rFonts w:cs="Arial"/>
              </w:rPr>
            </w:pPr>
            <w:r>
              <w:rPr>
                <w:rFonts w:cs="Arial"/>
              </w:rPr>
              <w:t>A reference to a versioned measurement site record defined in a Measurement Site table.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VersionedReference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measurementTimeDefault</w:t>
            </w:r>
          </w:p>
        </w:tc>
        <w:tc>
          <w:tcPr>
            <w:tcW w:w="2268" w:type="dxa"/>
            <w:shd w:val="clear" w:color="auto" w:fill="auto"/>
          </w:tcPr>
          <w:p w:rsidR="00891D47" w:rsidRDefault="00891D47" w:rsidP="00891D47">
            <w:pPr>
              <w:keepNext/>
              <w:spacing w:before="60" w:after="60"/>
              <w:jc w:val="left"/>
              <w:rPr>
                <w:rFonts w:cs="Arial"/>
              </w:rPr>
            </w:pPr>
            <w:r>
              <w:rPr>
                <w:rFonts w:cs="Arial"/>
              </w:rPr>
              <w:t>Measurement time default</w:t>
            </w:r>
          </w:p>
        </w:tc>
        <w:tc>
          <w:tcPr>
            <w:tcW w:w="4025" w:type="dxa"/>
            <w:shd w:val="clear" w:color="auto" w:fill="auto"/>
          </w:tcPr>
          <w:p w:rsidR="00891D47" w:rsidRDefault="00891D47" w:rsidP="00891D47">
            <w:pPr>
              <w:keepNext/>
              <w:spacing w:before="60" w:after="60"/>
              <w:jc w:val="left"/>
              <w:rPr>
                <w:rFonts w:cs="Arial"/>
              </w:rPr>
            </w:pPr>
            <w:r>
              <w:rPr>
                <w:rFonts w:cs="Arial"/>
              </w:rPr>
              <w:t>The time associated with the set of measurements. It may be the time of the beginning, the end or the middle of the measurement period.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VehicleCountWithinInterval</w:t>
            </w:r>
          </w:p>
        </w:tc>
        <w:tc>
          <w:tcPr>
            <w:tcW w:w="2268" w:type="dxa"/>
            <w:shd w:val="clear" w:color="auto" w:fill="auto"/>
          </w:tcPr>
          <w:p w:rsidR="00891D47" w:rsidRDefault="00891D47" w:rsidP="00891D47">
            <w:pPr>
              <w:keepNext/>
              <w:spacing w:before="60" w:after="60"/>
              <w:jc w:val="left"/>
              <w:rPr>
                <w:rFonts w:cs="Arial"/>
              </w:rPr>
            </w:pPr>
            <w:r>
              <w:rPr>
                <w:rFonts w:cs="Arial"/>
              </w:rPr>
              <w:t>measurementInterval</w:t>
            </w:r>
          </w:p>
        </w:tc>
        <w:tc>
          <w:tcPr>
            <w:tcW w:w="2268" w:type="dxa"/>
            <w:shd w:val="clear" w:color="auto" w:fill="auto"/>
          </w:tcPr>
          <w:p w:rsidR="00891D47" w:rsidRDefault="00891D47" w:rsidP="00891D47">
            <w:pPr>
              <w:keepNext/>
              <w:spacing w:before="60" w:after="60"/>
              <w:jc w:val="left"/>
              <w:rPr>
                <w:rFonts w:cs="Arial"/>
              </w:rPr>
            </w:pPr>
            <w:r>
              <w:rPr>
                <w:rFonts w:cs="Arial"/>
              </w:rPr>
              <w:t>Measurement interval</w:t>
            </w:r>
          </w:p>
        </w:tc>
        <w:tc>
          <w:tcPr>
            <w:tcW w:w="4025" w:type="dxa"/>
            <w:shd w:val="clear" w:color="auto" w:fill="auto"/>
          </w:tcPr>
          <w:p w:rsidR="00891D47" w:rsidRDefault="00891D47" w:rsidP="00891D47">
            <w:pPr>
              <w:keepNext/>
              <w:spacing w:before="60" w:after="60"/>
              <w:jc w:val="left"/>
              <w:rPr>
                <w:rFonts w:cs="Arial"/>
              </w:rPr>
            </w:pPr>
            <w:r>
              <w:rPr>
                <w:rFonts w:cs="Arial"/>
              </w:rPr>
              <w:t>Interval for which the data applies. Usually, this value should be negative. Example: - 300 = last 5 minutes up to 'measurementOrCalculationTime' or 'measurementTimeDefault'. Use a positive value only for predictions. Example: 600 = next ten minutes.</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Seconds</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measurementOrCalcualtionTime</w:t>
            </w:r>
          </w:p>
        </w:tc>
        <w:tc>
          <w:tcPr>
            <w:tcW w:w="2268" w:type="dxa"/>
            <w:shd w:val="clear" w:color="auto" w:fill="auto"/>
          </w:tcPr>
          <w:p w:rsidR="00891D47" w:rsidRDefault="00891D47" w:rsidP="00891D47">
            <w:pPr>
              <w:keepNext/>
              <w:spacing w:before="60" w:after="60"/>
              <w:jc w:val="left"/>
              <w:rPr>
                <w:rFonts w:cs="Arial"/>
              </w:rPr>
            </w:pPr>
            <w:r>
              <w:rPr>
                <w:rFonts w:cs="Arial"/>
              </w:rPr>
              <w:t>Measurement or calcualtion time</w:t>
            </w:r>
          </w:p>
        </w:tc>
        <w:tc>
          <w:tcPr>
            <w:tcW w:w="4025" w:type="dxa"/>
            <w:shd w:val="clear" w:color="auto" w:fill="auto"/>
          </w:tcPr>
          <w:p w:rsidR="00891D47" w:rsidRDefault="00891D47" w:rsidP="00891D47">
            <w:pPr>
              <w:keepNext/>
              <w:spacing w:before="60" w:after="60"/>
              <w:jc w:val="left"/>
              <w:rPr>
                <w:rFonts w:cs="Arial"/>
              </w:rPr>
            </w:pPr>
            <w:r>
              <w:rPr>
                <w:rFonts w:cs="Arial"/>
              </w:rPr>
              <w:t>Point in time at which this specific value or set of values has been measured or calculated. It may also be a future time at which a data value is predicted.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VehicleRate</w:t>
            </w:r>
          </w:p>
        </w:tc>
        <w:tc>
          <w:tcPr>
            <w:tcW w:w="2268" w:type="dxa"/>
            <w:shd w:val="clear" w:color="auto" w:fill="auto"/>
          </w:tcPr>
          <w:p w:rsidR="00891D47" w:rsidRDefault="00891D47" w:rsidP="00891D47">
            <w:pPr>
              <w:keepNext/>
              <w:spacing w:before="60" w:after="60"/>
              <w:jc w:val="left"/>
              <w:rPr>
                <w:rFonts w:cs="Arial"/>
              </w:rPr>
            </w:pPr>
            <w:r>
              <w:rPr>
                <w:rFonts w:cs="Arial"/>
              </w:rPr>
              <w:t>measurementOrCalculationTime</w:t>
            </w:r>
          </w:p>
        </w:tc>
        <w:tc>
          <w:tcPr>
            <w:tcW w:w="2268" w:type="dxa"/>
            <w:shd w:val="clear" w:color="auto" w:fill="auto"/>
          </w:tcPr>
          <w:p w:rsidR="00891D47" w:rsidRDefault="00891D47" w:rsidP="00891D47">
            <w:pPr>
              <w:keepNext/>
              <w:spacing w:before="60" w:after="60"/>
              <w:jc w:val="left"/>
              <w:rPr>
                <w:rFonts w:cs="Arial"/>
              </w:rPr>
            </w:pPr>
            <w:r>
              <w:rPr>
                <w:rFonts w:cs="Arial"/>
              </w:rPr>
              <w:t>Measurement or calculation time</w:t>
            </w:r>
          </w:p>
        </w:tc>
        <w:tc>
          <w:tcPr>
            <w:tcW w:w="4025" w:type="dxa"/>
            <w:shd w:val="clear" w:color="auto" w:fill="auto"/>
          </w:tcPr>
          <w:p w:rsidR="00891D47" w:rsidRDefault="00891D47" w:rsidP="00891D47">
            <w:pPr>
              <w:keepNext/>
              <w:spacing w:before="60" w:after="60"/>
              <w:jc w:val="left"/>
              <w:rPr>
                <w:rFonts w:cs="Arial"/>
              </w:rPr>
            </w:pPr>
            <w:r>
              <w:rPr>
                <w:rFonts w:cs="Arial"/>
              </w:rPr>
              <w:t>Point in time at which this specific value or set of values has been measured or calculated. It may also be a future time at which a data value is predicted.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10</w:t>
      </w:r>
      <w:r w:rsidR="001F06C7">
        <w:fldChar w:fldCharType="end"/>
      </w:r>
      <w:r>
        <w:rPr>
          <w:noProof/>
        </w:rPr>
        <w:t>— Attributes of the "ParkingVehicleCountAndRate"</w:t>
      </w:r>
      <w:r w:rsidRPr="00891D47">
        <w:rPr>
          <w:noProof/>
        </w:rPr>
        <w:t xml:space="preserve"> package</w:t>
      </w:r>
    </w:p>
    <w:p w:rsidR="00891D47" w:rsidRDefault="00891D47" w:rsidP="00891D47">
      <w:pPr>
        <w:pStyle w:val="a3"/>
      </w:pPr>
      <w:r>
        <w:t>"Validity"</w:t>
      </w:r>
      <w:r w:rsidRPr="00891D47">
        <w:t xml:space="preserve"> package</w:t>
      </w:r>
    </w:p>
    <w:p w:rsidR="00891D47" w:rsidRDefault="00891D47" w:rsidP="00891D47">
      <w:pPr>
        <w:pStyle w:val="a4"/>
      </w:pPr>
      <w:r>
        <w:t>"Validity"</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DayWeekMonth</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Day week month</w:t>
            </w:r>
          </w:p>
        </w:tc>
        <w:tc>
          <w:tcPr>
            <w:tcW w:w="6293" w:type="dxa"/>
            <w:shd w:val="clear" w:color="auto" w:fill="auto"/>
          </w:tcPr>
          <w:p w:rsidR="00891D47" w:rsidRPr="00891D47" w:rsidRDefault="00891D47" w:rsidP="00891D47">
            <w:pPr>
              <w:keepNext/>
              <w:spacing w:before="60" w:after="60"/>
              <w:jc w:val="left"/>
              <w:rPr>
                <w:rFonts w:cs="Arial"/>
              </w:rPr>
            </w:pPr>
            <w:r w:rsidRPr="00891D47">
              <w:rPr>
                <w:rFonts w:cs="Arial"/>
              </w:rPr>
              <w:t>Specification of periods defined by the intersection of days, weeks and months.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sidRPr="00891D47">
              <w:rPr>
                <w:rFonts w:cs="Arial"/>
              </w:rPr>
              <w:t>no</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OverallPeriod</w:t>
            </w:r>
          </w:p>
        </w:tc>
        <w:tc>
          <w:tcPr>
            <w:tcW w:w="2268" w:type="dxa"/>
            <w:shd w:val="clear" w:color="auto" w:fill="auto"/>
          </w:tcPr>
          <w:p w:rsidR="00891D47" w:rsidRPr="00891D47" w:rsidRDefault="00891D47" w:rsidP="00891D47">
            <w:pPr>
              <w:keepNext/>
              <w:spacing w:before="60" w:after="60"/>
              <w:jc w:val="left"/>
              <w:rPr>
                <w:rFonts w:cs="Arial"/>
              </w:rPr>
            </w:pPr>
            <w:r>
              <w:rPr>
                <w:rFonts w:cs="Arial"/>
              </w:rPr>
              <w:t>Overall period</w:t>
            </w:r>
          </w:p>
        </w:tc>
        <w:tc>
          <w:tcPr>
            <w:tcW w:w="6293" w:type="dxa"/>
            <w:shd w:val="clear" w:color="auto" w:fill="auto"/>
          </w:tcPr>
          <w:p w:rsidR="00891D47" w:rsidRPr="00891D47" w:rsidRDefault="00891D47" w:rsidP="00891D47">
            <w:pPr>
              <w:keepNext/>
              <w:spacing w:before="60" w:after="60"/>
              <w:jc w:val="left"/>
              <w:rPr>
                <w:rFonts w:cs="Arial"/>
              </w:rPr>
            </w:pPr>
            <w:r>
              <w:rPr>
                <w:rFonts w:cs="Arial"/>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Period</w:t>
            </w:r>
          </w:p>
        </w:tc>
        <w:tc>
          <w:tcPr>
            <w:tcW w:w="2268" w:type="dxa"/>
            <w:shd w:val="clear" w:color="auto" w:fill="auto"/>
          </w:tcPr>
          <w:p w:rsidR="00891D47" w:rsidRDefault="00891D47" w:rsidP="00891D47">
            <w:pPr>
              <w:keepNext/>
              <w:spacing w:before="60" w:after="60"/>
              <w:jc w:val="left"/>
              <w:rPr>
                <w:rFonts w:cs="Arial"/>
              </w:rPr>
            </w:pPr>
            <w:r>
              <w:rPr>
                <w:rFonts w:cs="Arial"/>
              </w:rPr>
              <w:t>Period</w:t>
            </w:r>
          </w:p>
        </w:tc>
        <w:tc>
          <w:tcPr>
            <w:tcW w:w="6293" w:type="dxa"/>
            <w:shd w:val="clear" w:color="auto" w:fill="auto"/>
          </w:tcPr>
          <w:p w:rsidR="00891D47" w:rsidRDefault="00891D47" w:rsidP="00891D47">
            <w:pPr>
              <w:keepNext/>
              <w:spacing w:before="60" w:after="60"/>
              <w:jc w:val="left"/>
              <w:rPr>
                <w:rFonts w:cs="Arial"/>
              </w:rPr>
            </w:pPr>
            <w:r>
              <w:rPr>
                <w:rFonts w:cs="Arial"/>
              </w:rPr>
              <w:t>A continuous time period or a set of discontinuous time periods defined by the intersection of a set of criteria all within an overall delimiting interval.</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Validity</w:t>
            </w:r>
          </w:p>
        </w:tc>
        <w:tc>
          <w:tcPr>
            <w:tcW w:w="2268" w:type="dxa"/>
            <w:shd w:val="clear" w:color="auto" w:fill="auto"/>
          </w:tcPr>
          <w:p w:rsidR="00891D47" w:rsidRDefault="00891D47" w:rsidP="00891D47">
            <w:pPr>
              <w:keepNext/>
              <w:spacing w:before="60" w:after="60"/>
              <w:jc w:val="left"/>
              <w:rPr>
                <w:rFonts w:cs="Arial"/>
              </w:rPr>
            </w:pPr>
            <w:r>
              <w:rPr>
                <w:rFonts w:cs="Arial"/>
              </w:rPr>
              <w:t>Validity</w:t>
            </w:r>
          </w:p>
        </w:tc>
        <w:tc>
          <w:tcPr>
            <w:tcW w:w="6293" w:type="dxa"/>
            <w:shd w:val="clear" w:color="auto" w:fill="auto"/>
          </w:tcPr>
          <w:p w:rsidR="00891D47" w:rsidRDefault="00891D47" w:rsidP="00891D47">
            <w:pPr>
              <w:keepNext/>
              <w:spacing w:before="60" w:after="60"/>
              <w:jc w:val="left"/>
              <w:rPr>
                <w:rFonts w:cs="Arial"/>
              </w:rPr>
            </w:pPr>
            <w:r>
              <w:rPr>
                <w:rFonts w:cs="Arial"/>
              </w:rPr>
              <w:t>Specification of validity, either explicitly or by a validity time period specification which may be discontinuous.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11</w:t>
      </w:r>
      <w:r w:rsidR="001F06C7">
        <w:fldChar w:fldCharType="end"/>
      </w:r>
      <w:r>
        <w:rPr>
          <w:noProof/>
        </w:rPr>
        <w:t>— Classes of the "Validity"</w:t>
      </w:r>
      <w:r w:rsidRPr="00891D47">
        <w:rPr>
          <w:noProof/>
        </w:rPr>
        <w:t xml:space="preserve"> package</w:t>
      </w:r>
    </w:p>
    <w:p w:rsidR="00891D47" w:rsidRDefault="00891D47" w:rsidP="00891D47">
      <w:pPr>
        <w:pStyle w:val="a4"/>
      </w:pPr>
      <w:r>
        <w:t>"Validity"</w:t>
      </w:r>
      <w:r w:rsidRPr="00891D47">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Role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Target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OverallPeriod</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exceptionPeriod</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Exception period</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A single time period, a recurring time period or a set of different recurring time periods during which validity is false.</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0..*</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Period</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Pr="00891D47" w:rsidRDefault="00891D47" w:rsidP="00891D47">
            <w:pPr>
              <w:keepNext/>
              <w:spacing w:before="60" w:after="60"/>
              <w:jc w:val="left"/>
              <w:rPr>
                <w:rFonts w:cs="Arial"/>
              </w:rPr>
            </w:pPr>
            <w:r>
              <w:rPr>
                <w:rFonts w:cs="Arial"/>
              </w:rPr>
              <w:t>validPeriod</w:t>
            </w:r>
          </w:p>
        </w:tc>
        <w:tc>
          <w:tcPr>
            <w:tcW w:w="2268" w:type="dxa"/>
            <w:shd w:val="clear" w:color="auto" w:fill="auto"/>
          </w:tcPr>
          <w:p w:rsidR="00891D47" w:rsidRPr="00891D47" w:rsidRDefault="00891D47" w:rsidP="00891D47">
            <w:pPr>
              <w:keepNext/>
              <w:spacing w:before="60" w:after="60"/>
              <w:jc w:val="left"/>
              <w:rPr>
                <w:rFonts w:cs="Arial"/>
              </w:rPr>
            </w:pPr>
            <w:r>
              <w:rPr>
                <w:rFonts w:cs="Arial"/>
              </w:rPr>
              <w:t>Valid period</w:t>
            </w:r>
          </w:p>
        </w:tc>
        <w:tc>
          <w:tcPr>
            <w:tcW w:w="4025" w:type="dxa"/>
            <w:shd w:val="clear" w:color="auto" w:fill="auto"/>
          </w:tcPr>
          <w:p w:rsidR="00891D47" w:rsidRPr="00891D47" w:rsidRDefault="00891D47" w:rsidP="00891D47">
            <w:pPr>
              <w:keepNext/>
              <w:spacing w:before="60" w:after="60"/>
              <w:jc w:val="left"/>
              <w:rPr>
                <w:rFonts w:cs="Arial"/>
              </w:rPr>
            </w:pPr>
            <w:r>
              <w:rPr>
                <w:rFonts w:cs="Arial"/>
              </w:rPr>
              <w:t>A single time period, a recurring time period or a set of different recurring time periods during which validity is true.</w:t>
            </w:r>
          </w:p>
        </w:tc>
        <w:tc>
          <w:tcPr>
            <w:tcW w:w="1417" w:type="dxa"/>
            <w:shd w:val="clear" w:color="auto" w:fill="auto"/>
          </w:tcPr>
          <w:p w:rsidR="00891D47" w:rsidRP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Pr="00891D47" w:rsidRDefault="00891D47" w:rsidP="00891D47">
            <w:pPr>
              <w:keepNext/>
              <w:spacing w:before="60" w:after="60"/>
              <w:jc w:val="left"/>
              <w:rPr>
                <w:rFonts w:cs="Arial"/>
              </w:rPr>
            </w:pPr>
            <w:r>
              <w:rPr>
                <w:rFonts w:cs="Arial"/>
              </w:rPr>
              <w:t>Period</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Period</w:t>
            </w:r>
          </w:p>
        </w:tc>
        <w:tc>
          <w:tcPr>
            <w:tcW w:w="2268" w:type="dxa"/>
            <w:shd w:val="clear" w:color="auto" w:fill="auto"/>
          </w:tcPr>
          <w:p w:rsidR="00891D47" w:rsidRDefault="00891D47" w:rsidP="00891D47">
            <w:pPr>
              <w:keepNext/>
              <w:spacing w:before="60" w:after="60"/>
              <w:jc w:val="left"/>
              <w:rPr>
                <w:rFonts w:cs="Arial"/>
              </w:rPr>
            </w:pPr>
            <w:r>
              <w:rPr>
                <w:rFonts w:cs="Arial"/>
              </w:rPr>
              <w:t>recurringDayWeekMonthPeriod</w:t>
            </w:r>
          </w:p>
        </w:tc>
        <w:tc>
          <w:tcPr>
            <w:tcW w:w="2268" w:type="dxa"/>
            <w:shd w:val="clear" w:color="auto" w:fill="auto"/>
          </w:tcPr>
          <w:p w:rsidR="00891D47" w:rsidRDefault="00891D47" w:rsidP="00891D47">
            <w:pPr>
              <w:keepNext/>
              <w:spacing w:before="60" w:after="60"/>
              <w:jc w:val="left"/>
              <w:rPr>
                <w:rFonts w:cs="Arial"/>
              </w:rPr>
            </w:pPr>
            <w:r>
              <w:rPr>
                <w:rFonts w:cs="Arial"/>
              </w:rPr>
              <w:t>Recurring day week month period</w:t>
            </w:r>
          </w:p>
        </w:tc>
        <w:tc>
          <w:tcPr>
            <w:tcW w:w="4025" w:type="dxa"/>
            <w:shd w:val="clear" w:color="auto" w:fill="auto"/>
          </w:tcPr>
          <w:p w:rsidR="00891D47" w:rsidRDefault="00891D47" w:rsidP="00891D47">
            <w:pPr>
              <w:keepNext/>
              <w:spacing w:before="60" w:after="60"/>
              <w:jc w:val="left"/>
              <w:rPr>
                <w:rFonts w:cs="Arial"/>
              </w:rPr>
            </w:pPr>
            <w:r>
              <w:rPr>
                <w:rFonts w:cs="Arial"/>
              </w:rPr>
              <w:t xml:space="preserve">A recurring period defined in terms of days of the week, weeks of the month and months of the year. </w:t>
            </w:r>
          </w:p>
        </w:tc>
        <w:tc>
          <w:tcPr>
            <w:tcW w:w="1417" w:type="dxa"/>
            <w:shd w:val="clear" w:color="auto" w:fill="auto"/>
          </w:tcPr>
          <w:p w:rsid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Default="00891D47" w:rsidP="00891D47">
            <w:pPr>
              <w:keepNext/>
              <w:spacing w:before="60" w:after="60"/>
              <w:jc w:val="left"/>
              <w:rPr>
                <w:rFonts w:cs="Arial"/>
              </w:rPr>
            </w:pPr>
            <w:r>
              <w:rPr>
                <w:rFonts w:cs="Arial"/>
              </w:rPr>
              <w:t>DayWeekMonth</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recurringTimePeriodOfDay</w:t>
            </w:r>
          </w:p>
        </w:tc>
        <w:tc>
          <w:tcPr>
            <w:tcW w:w="2268" w:type="dxa"/>
            <w:shd w:val="clear" w:color="auto" w:fill="auto"/>
          </w:tcPr>
          <w:p w:rsidR="00891D47" w:rsidRDefault="00891D47" w:rsidP="00891D47">
            <w:pPr>
              <w:keepNext/>
              <w:spacing w:before="60" w:after="60"/>
              <w:jc w:val="left"/>
              <w:rPr>
                <w:rFonts w:cs="Arial"/>
              </w:rPr>
            </w:pPr>
            <w:r>
              <w:rPr>
                <w:rFonts w:cs="Arial"/>
              </w:rPr>
              <w:t>Recurring time period of day</w:t>
            </w:r>
          </w:p>
        </w:tc>
        <w:tc>
          <w:tcPr>
            <w:tcW w:w="4025" w:type="dxa"/>
            <w:shd w:val="clear" w:color="auto" w:fill="auto"/>
          </w:tcPr>
          <w:p w:rsidR="00891D47" w:rsidRDefault="00891D47" w:rsidP="00891D47">
            <w:pPr>
              <w:keepNext/>
              <w:spacing w:before="60" w:after="60"/>
              <w:jc w:val="left"/>
              <w:rPr>
                <w:rFonts w:cs="Arial"/>
              </w:rPr>
            </w:pPr>
            <w:r>
              <w:rPr>
                <w:rFonts w:cs="Arial"/>
              </w:rPr>
              <w:t>A recurring period of a day.</w:t>
            </w:r>
          </w:p>
        </w:tc>
        <w:tc>
          <w:tcPr>
            <w:tcW w:w="1417" w:type="dxa"/>
            <w:shd w:val="clear" w:color="auto" w:fill="auto"/>
          </w:tcPr>
          <w:p w:rsid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Default="00891D47" w:rsidP="00891D47">
            <w:pPr>
              <w:keepNext/>
              <w:spacing w:before="60" w:after="60"/>
              <w:jc w:val="left"/>
              <w:rPr>
                <w:rFonts w:cs="Arial"/>
              </w:rPr>
            </w:pPr>
            <w:r>
              <w:rPr>
                <w:rFonts w:cs="Arial"/>
              </w:rPr>
              <w:t>TimePeriodOfDay</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Validity</w:t>
            </w:r>
          </w:p>
        </w:tc>
        <w:tc>
          <w:tcPr>
            <w:tcW w:w="2268" w:type="dxa"/>
            <w:shd w:val="clear" w:color="auto" w:fill="auto"/>
          </w:tcPr>
          <w:p w:rsidR="00891D47" w:rsidRDefault="00891D47" w:rsidP="00891D47">
            <w:pPr>
              <w:keepNext/>
              <w:spacing w:before="60" w:after="60"/>
              <w:jc w:val="left"/>
              <w:rPr>
                <w:rFonts w:cs="Arial"/>
              </w:rPr>
            </w:pPr>
            <w:r>
              <w:rPr>
                <w:rFonts w:cs="Arial"/>
              </w:rPr>
              <w:t>validityTimeSpecification</w:t>
            </w:r>
          </w:p>
        </w:tc>
        <w:tc>
          <w:tcPr>
            <w:tcW w:w="2268" w:type="dxa"/>
            <w:shd w:val="clear" w:color="auto" w:fill="auto"/>
          </w:tcPr>
          <w:p w:rsidR="00891D47" w:rsidRDefault="00891D47" w:rsidP="00891D47">
            <w:pPr>
              <w:keepNext/>
              <w:spacing w:before="60" w:after="60"/>
              <w:jc w:val="left"/>
              <w:rPr>
                <w:rFonts w:cs="Arial"/>
              </w:rPr>
            </w:pPr>
            <w:r>
              <w:rPr>
                <w:rFonts w:cs="Arial"/>
              </w:rPr>
              <w:t>Validity time specification</w:t>
            </w:r>
          </w:p>
        </w:tc>
        <w:tc>
          <w:tcPr>
            <w:tcW w:w="4025" w:type="dxa"/>
            <w:shd w:val="clear" w:color="auto" w:fill="auto"/>
          </w:tcPr>
          <w:p w:rsidR="00891D47" w:rsidRDefault="00891D47" w:rsidP="00891D47">
            <w:pPr>
              <w:keepNext/>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OverallPeriod</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12</w:t>
      </w:r>
      <w:r w:rsidR="001F06C7">
        <w:fldChar w:fldCharType="end"/>
      </w:r>
      <w:r>
        <w:rPr>
          <w:noProof/>
        </w:rPr>
        <w:t>— Associations of the "Validity"</w:t>
      </w:r>
      <w:r w:rsidRPr="00891D47">
        <w:rPr>
          <w:noProof/>
        </w:rPr>
        <w:t xml:space="preserve"> package</w:t>
      </w:r>
    </w:p>
    <w:p w:rsidR="00891D47" w:rsidRDefault="00891D47" w:rsidP="00891D47">
      <w:pPr>
        <w:pStyle w:val="a4"/>
      </w:pPr>
      <w:r>
        <w:t>"Validity"</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DayWeekMonth</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applicableDay</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Applicable day</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Applicable day of the week. "All days of the week" is expressed by non-inclusion of this attribute.</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0..7</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DayEnum</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Pr="00891D47" w:rsidRDefault="00891D47" w:rsidP="00891D47">
            <w:pPr>
              <w:keepNext/>
              <w:spacing w:before="60" w:after="60"/>
              <w:jc w:val="left"/>
              <w:rPr>
                <w:rFonts w:cs="Arial"/>
              </w:rPr>
            </w:pPr>
            <w:r>
              <w:rPr>
                <w:rFonts w:cs="Arial"/>
              </w:rPr>
              <w:t>applicableMonth</w:t>
            </w:r>
          </w:p>
        </w:tc>
        <w:tc>
          <w:tcPr>
            <w:tcW w:w="2268" w:type="dxa"/>
            <w:shd w:val="clear" w:color="auto" w:fill="auto"/>
          </w:tcPr>
          <w:p w:rsidR="00891D47" w:rsidRPr="00891D47" w:rsidRDefault="00891D47" w:rsidP="00891D47">
            <w:pPr>
              <w:keepNext/>
              <w:spacing w:before="60" w:after="60"/>
              <w:jc w:val="left"/>
              <w:rPr>
                <w:rFonts w:cs="Arial"/>
              </w:rPr>
            </w:pPr>
            <w:r>
              <w:rPr>
                <w:rFonts w:cs="Arial"/>
              </w:rPr>
              <w:t>Applicable month</w:t>
            </w:r>
          </w:p>
        </w:tc>
        <w:tc>
          <w:tcPr>
            <w:tcW w:w="4025" w:type="dxa"/>
            <w:shd w:val="clear" w:color="auto" w:fill="auto"/>
          </w:tcPr>
          <w:p w:rsidR="00891D47" w:rsidRPr="00891D47" w:rsidRDefault="00891D47" w:rsidP="00891D47">
            <w:pPr>
              <w:keepNext/>
              <w:spacing w:before="60" w:after="60"/>
              <w:jc w:val="left"/>
              <w:rPr>
                <w:rFonts w:cs="Arial"/>
              </w:rPr>
            </w:pPr>
            <w:r>
              <w:rPr>
                <w:rFonts w:cs="Arial"/>
              </w:rPr>
              <w:t>Applicable month of the year.  "All months of the year" is expressed by non-inclusion of this attribute.</w:t>
            </w:r>
          </w:p>
        </w:tc>
        <w:tc>
          <w:tcPr>
            <w:tcW w:w="1417" w:type="dxa"/>
            <w:shd w:val="clear" w:color="auto" w:fill="auto"/>
          </w:tcPr>
          <w:p w:rsidR="00891D47" w:rsidRPr="00891D47" w:rsidRDefault="00891D47" w:rsidP="00891D47">
            <w:pPr>
              <w:keepNext/>
              <w:spacing w:before="60" w:after="60"/>
              <w:jc w:val="center"/>
              <w:rPr>
                <w:rFonts w:cs="Arial"/>
              </w:rPr>
            </w:pPr>
            <w:r>
              <w:rPr>
                <w:rFonts w:cs="Arial"/>
              </w:rPr>
              <w:t>0..12</w:t>
            </w:r>
          </w:p>
        </w:tc>
        <w:tc>
          <w:tcPr>
            <w:tcW w:w="1701" w:type="dxa"/>
            <w:shd w:val="clear" w:color="auto" w:fill="auto"/>
          </w:tcPr>
          <w:p w:rsidR="00891D47" w:rsidRPr="00891D47" w:rsidRDefault="00891D47" w:rsidP="00891D47">
            <w:pPr>
              <w:keepNext/>
              <w:spacing w:before="60" w:after="60"/>
              <w:jc w:val="left"/>
              <w:rPr>
                <w:rFonts w:cs="Arial"/>
              </w:rPr>
            </w:pPr>
            <w:r>
              <w:rPr>
                <w:rFonts w:cs="Arial"/>
              </w:rPr>
              <w:t>MonthOfYearEnum</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applicableWeek</w:t>
            </w:r>
          </w:p>
        </w:tc>
        <w:tc>
          <w:tcPr>
            <w:tcW w:w="2268" w:type="dxa"/>
            <w:shd w:val="clear" w:color="auto" w:fill="auto"/>
          </w:tcPr>
          <w:p w:rsidR="00891D47" w:rsidRDefault="00891D47" w:rsidP="00891D47">
            <w:pPr>
              <w:keepNext/>
              <w:spacing w:before="60" w:after="60"/>
              <w:jc w:val="left"/>
              <w:rPr>
                <w:rFonts w:cs="Arial"/>
              </w:rPr>
            </w:pPr>
            <w:r>
              <w:rPr>
                <w:rFonts w:cs="Arial"/>
              </w:rPr>
              <w:t>Applicable week</w:t>
            </w:r>
          </w:p>
        </w:tc>
        <w:tc>
          <w:tcPr>
            <w:tcW w:w="4025" w:type="dxa"/>
            <w:shd w:val="clear" w:color="auto" w:fill="auto"/>
          </w:tcPr>
          <w:p w:rsidR="00891D47" w:rsidRDefault="00891D47" w:rsidP="00891D47">
            <w:pPr>
              <w:keepNext/>
              <w:spacing w:before="60" w:after="60"/>
              <w:jc w:val="left"/>
              <w:rPr>
                <w:rFonts w:cs="Arial"/>
              </w:rPr>
            </w:pPr>
            <w:r>
              <w:rPr>
                <w:rFonts w:cs="Arial"/>
              </w:rPr>
              <w:t>Applicable week of the month (1 to 5).  "All weeks of the month" is expressed by non-inclusion of this attribute.</w:t>
            </w:r>
          </w:p>
        </w:tc>
        <w:tc>
          <w:tcPr>
            <w:tcW w:w="1417" w:type="dxa"/>
            <w:shd w:val="clear" w:color="auto" w:fill="auto"/>
          </w:tcPr>
          <w:p w:rsidR="00891D47" w:rsidRDefault="00891D47" w:rsidP="00891D47">
            <w:pPr>
              <w:keepNext/>
              <w:spacing w:before="60" w:after="60"/>
              <w:jc w:val="center"/>
              <w:rPr>
                <w:rFonts w:cs="Arial"/>
              </w:rPr>
            </w:pPr>
            <w:r>
              <w:rPr>
                <w:rFonts w:cs="Arial"/>
              </w:rPr>
              <w:t>0..5</w:t>
            </w:r>
          </w:p>
        </w:tc>
        <w:tc>
          <w:tcPr>
            <w:tcW w:w="1701" w:type="dxa"/>
            <w:shd w:val="clear" w:color="auto" w:fill="auto"/>
          </w:tcPr>
          <w:p w:rsidR="00891D47" w:rsidRDefault="00891D47" w:rsidP="00891D47">
            <w:pPr>
              <w:keepNext/>
              <w:spacing w:before="60" w:after="60"/>
              <w:jc w:val="left"/>
              <w:rPr>
                <w:rFonts w:cs="Arial"/>
              </w:rPr>
            </w:pPr>
            <w:r>
              <w:rPr>
                <w:rFonts w:cs="Arial"/>
              </w:rPr>
              <w:t>WeekOfMonthEnum</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OverallPeriod</w:t>
            </w:r>
          </w:p>
        </w:tc>
        <w:tc>
          <w:tcPr>
            <w:tcW w:w="2268" w:type="dxa"/>
            <w:shd w:val="clear" w:color="auto" w:fill="auto"/>
          </w:tcPr>
          <w:p w:rsidR="00891D47" w:rsidRDefault="00891D47" w:rsidP="00891D47">
            <w:pPr>
              <w:keepNext/>
              <w:spacing w:before="60" w:after="60"/>
              <w:jc w:val="left"/>
              <w:rPr>
                <w:rFonts w:cs="Arial"/>
              </w:rPr>
            </w:pPr>
            <w:r>
              <w:rPr>
                <w:rFonts w:cs="Arial"/>
              </w:rPr>
              <w:t>overallEndTime</w:t>
            </w:r>
          </w:p>
        </w:tc>
        <w:tc>
          <w:tcPr>
            <w:tcW w:w="2268" w:type="dxa"/>
            <w:shd w:val="clear" w:color="auto" w:fill="auto"/>
          </w:tcPr>
          <w:p w:rsidR="00891D47" w:rsidRDefault="00891D47" w:rsidP="00891D47">
            <w:pPr>
              <w:keepNext/>
              <w:spacing w:before="60" w:after="60"/>
              <w:jc w:val="left"/>
              <w:rPr>
                <w:rFonts w:cs="Arial"/>
              </w:rPr>
            </w:pPr>
            <w:r>
              <w:rPr>
                <w:rFonts w:cs="Arial"/>
              </w:rPr>
              <w:t>Overall end time</w:t>
            </w:r>
          </w:p>
        </w:tc>
        <w:tc>
          <w:tcPr>
            <w:tcW w:w="4025" w:type="dxa"/>
            <w:shd w:val="clear" w:color="auto" w:fill="auto"/>
          </w:tcPr>
          <w:p w:rsidR="00891D47" w:rsidRDefault="00891D47" w:rsidP="00891D47">
            <w:pPr>
              <w:keepNext/>
              <w:spacing w:before="60" w:after="60"/>
              <w:jc w:val="left"/>
              <w:rPr>
                <w:rFonts w:cs="Arial"/>
              </w:rPr>
            </w:pPr>
            <w:r>
              <w:rPr>
                <w:rFonts w:cs="Arial"/>
              </w:rPr>
              <w:t>End of bounding period of validity defined by date and time.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overallStartTime</w:t>
            </w:r>
          </w:p>
        </w:tc>
        <w:tc>
          <w:tcPr>
            <w:tcW w:w="2268" w:type="dxa"/>
            <w:shd w:val="clear" w:color="auto" w:fill="auto"/>
          </w:tcPr>
          <w:p w:rsidR="00891D47" w:rsidRDefault="00891D47" w:rsidP="00891D47">
            <w:pPr>
              <w:keepNext/>
              <w:spacing w:before="60" w:after="60"/>
              <w:jc w:val="left"/>
              <w:rPr>
                <w:rFonts w:cs="Arial"/>
              </w:rPr>
            </w:pPr>
            <w:r>
              <w:rPr>
                <w:rFonts w:cs="Arial"/>
              </w:rPr>
              <w:t>Overall start time</w:t>
            </w:r>
          </w:p>
        </w:tc>
        <w:tc>
          <w:tcPr>
            <w:tcW w:w="4025" w:type="dxa"/>
            <w:shd w:val="clear" w:color="auto" w:fill="auto"/>
          </w:tcPr>
          <w:p w:rsidR="00891D47" w:rsidRDefault="00891D47" w:rsidP="00891D47">
            <w:pPr>
              <w:keepNext/>
              <w:spacing w:before="60" w:after="60"/>
              <w:jc w:val="left"/>
              <w:rPr>
                <w:rFonts w:cs="Arial"/>
              </w:rPr>
            </w:pPr>
            <w:r>
              <w:rPr>
                <w:rFonts w:cs="Arial"/>
              </w:rPr>
              <w:t>Start of bounding period of validity defined by date and time.</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Period</w:t>
            </w:r>
          </w:p>
        </w:tc>
        <w:tc>
          <w:tcPr>
            <w:tcW w:w="2268" w:type="dxa"/>
            <w:shd w:val="clear" w:color="auto" w:fill="auto"/>
          </w:tcPr>
          <w:p w:rsidR="00891D47" w:rsidRDefault="00891D47" w:rsidP="00891D47">
            <w:pPr>
              <w:keepNext/>
              <w:spacing w:before="60" w:after="60"/>
              <w:jc w:val="left"/>
              <w:rPr>
                <w:rFonts w:cs="Arial"/>
              </w:rPr>
            </w:pPr>
            <w:r>
              <w:rPr>
                <w:rFonts w:cs="Arial"/>
              </w:rPr>
              <w:t>endOfPeriod</w:t>
            </w:r>
          </w:p>
        </w:tc>
        <w:tc>
          <w:tcPr>
            <w:tcW w:w="2268" w:type="dxa"/>
            <w:shd w:val="clear" w:color="auto" w:fill="auto"/>
          </w:tcPr>
          <w:p w:rsidR="00891D47" w:rsidRDefault="00891D47" w:rsidP="00891D47">
            <w:pPr>
              <w:keepNext/>
              <w:spacing w:before="60" w:after="60"/>
              <w:jc w:val="left"/>
              <w:rPr>
                <w:rFonts w:cs="Arial"/>
              </w:rPr>
            </w:pPr>
            <w:r>
              <w:rPr>
                <w:rFonts w:cs="Arial"/>
              </w:rPr>
              <w:t>End of period</w:t>
            </w:r>
          </w:p>
        </w:tc>
        <w:tc>
          <w:tcPr>
            <w:tcW w:w="4025" w:type="dxa"/>
            <w:shd w:val="clear" w:color="auto" w:fill="auto"/>
          </w:tcPr>
          <w:p w:rsidR="00891D47" w:rsidRDefault="00891D47" w:rsidP="00891D47">
            <w:pPr>
              <w:keepNext/>
              <w:spacing w:before="60" w:after="60"/>
              <w:jc w:val="left"/>
              <w:rPr>
                <w:rFonts w:cs="Arial"/>
              </w:rPr>
            </w:pPr>
            <w:r>
              <w:rPr>
                <w:rFonts w:cs="Arial"/>
              </w:rPr>
              <w:t>End of a period.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periodName</w:t>
            </w:r>
          </w:p>
        </w:tc>
        <w:tc>
          <w:tcPr>
            <w:tcW w:w="2268" w:type="dxa"/>
            <w:shd w:val="clear" w:color="auto" w:fill="auto"/>
          </w:tcPr>
          <w:p w:rsidR="00891D47" w:rsidRDefault="00891D47" w:rsidP="00891D47">
            <w:pPr>
              <w:keepNext/>
              <w:spacing w:before="60" w:after="60"/>
              <w:jc w:val="left"/>
              <w:rPr>
                <w:rFonts w:cs="Arial"/>
              </w:rPr>
            </w:pPr>
            <w:r>
              <w:rPr>
                <w:rFonts w:cs="Arial"/>
              </w:rPr>
              <w:t>Period name</w:t>
            </w:r>
          </w:p>
        </w:tc>
        <w:tc>
          <w:tcPr>
            <w:tcW w:w="4025" w:type="dxa"/>
            <w:shd w:val="clear" w:color="auto" w:fill="auto"/>
          </w:tcPr>
          <w:p w:rsidR="00891D47" w:rsidRDefault="00891D47" w:rsidP="00891D47">
            <w:pPr>
              <w:keepNext/>
              <w:spacing w:before="60" w:after="60"/>
              <w:jc w:val="left"/>
              <w:rPr>
                <w:rFonts w:cs="Arial"/>
              </w:rPr>
            </w:pPr>
            <w:r>
              <w:rPr>
                <w:rFonts w:cs="Arial"/>
              </w:rPr>
              <w:t>The name of the period.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MultilingualString</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startOfPeriod</w:t>
            </w:r>
          </w:p>
        </w:tc>
        <w:tc>
          <w:tcPr>
            <w:tcW w:w="2268" w:type="dxa"/>
            <w:shd w:val="clear" w:color="auto" w:fill="auto"/>
          </w:tcPr>
          <w:p w:rsidR="00891D47" w:rsidRDefault="00891D47" w:rsidP="00891D47">
            <w:pPr>
              <w:keepNext/>
              <w:spacing w:before="60" w:after="60"/>
              <w:jc w:val="left"/>
              <w:rPr>
                <w:rFonts w:cs="Arial"/>
              </w:rPr>
            </w:pPr>
            <w:r>
              <w:rPr>
                <w:rFonts w:cs="Arial"/>
              </w:rPr>
              <w:t>Start of period</w:t>
            </w:r>
          </w:p>
        </w:tc>
        <w:tc>
          <w:tcPr>
            <w:tcW w:w="4025" w:type="dxa"/>
            <w:shd w:val="clear" w:color="auto" w:fill="auto"/>
          </w:tcPr>
          <w:p w:rsidR="00891D47" w:rsidRDefault="00891D47" w:rsidP="00891D47">
            <w:pPr>
              <w:keepNext/>
              <w:spacing w:before="60" w:after="60"/>
              <w:jc w:val="left"/>
              <w:rPr>
                <w:rFonts w:cs="Arial"/>
              </w:rPr>
            </w:pPr>
            <w:r>
              <w:rPr>
                <w:rFonts w:cs="Arial"/>
              </w:rPr>
              <w:t>Start of period.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Validity</w:t>
            </w:r>
          </w:p>
        </w:tc>
        <w:tc>
          <w:tcPr>
            <w:tcW w:w="2268" w:type="dxa"/>
            <w:shd w:val="clear" w:color="auto" w:fill="auto"/>
          </w:tcPr>
          <w:p w:rsidR="00891D47" w:rsidRDefault="00891D47" w:rsidP="00891D47">
            <w:pPr>
              <w:keepNext/>
              <w:spacing w:before="60" w:after="60"/>
              <w:jc w:val="left"/>
              <w:rPr>
                <w:rFonts w:cs="Arial"/>
              </w:rPr>
            </w:pPr>
            <w:r>
              <w:rPr>
                <w:rFonts w:cs="Arial"/>
              </w:rPr>
              <w:t>overrunning</w:t>
            </w:r>
          </w:p>
        </w:tc>
        <w:tc>
          <w:tcPr>
            <w:tcW w:w="2268" w:type="dxa"/>
            <w:shd w:val="clear" w:color="auto" w:fill="auto"/>
          </w:tcPr>
          <w:p w:rsidR="00891D47" w:rsidRDefault="00891D47" w:rsidP="00891D47">
            <w:pPr>
              <w:keepNext/>
              <w:spacing w:before="60" w:after="60"/>
              <w:jc w:val="left"/>
              <w:rPr>
                <w:rFonts w:cs="Arial"/>
              </w:rPr>
            </w:pPr>
            <w:r>
              <w:rPr>
                <w:rFonts w:cs="Arial"/>
              </w:rPr>
              <w:t>Overrunning</w:t>
            </w:r>
          </w:p>
        </w:tc>
        <w:tc>
          <w:tcPr>
            <w:tcW w:w="4025" w:type="dxa"/>
            <w:shd w:val="clear" w:color="auto" w:fill="auto"/>
          </w:tcPr>
          <w:p w:rsidR="00891D47" w:rsidRDefault="00891D47" w:rsidP="00891D47">
            <w:pPr>
              <w:keepNext/>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validityStatus</w:t>
            </w:r>
          </w:p>
        </w:tc>
        <w:tc>
          <w:tcPr>
            <w:tcW w:w="2268" w:type="dxa"/>
            <w:shd w:val="clear" w:color="auto" w:fill="auto"/>
          </w:tcPr>
          <w:p w:rsidR="00891D47" w:rsidRDefault="00891D47" w:rsidP="00891D47">
            <w:pPr>
              <w:keepNext/>
              <w:spacing w:before="60" w:after="60"/>
              <w:jc w:val="left"/>
              <w:rPr>
                <w:rFonts w:cs="Arial"/>
              </w:rPr>
            </w:pPr>
            <w:r>
              <w:rPr>
                <w:rFonts w:cs="Arial"/>
              </w:rPr>
              <w:t>Validity status</w:t>
            </w:r>
          </w:p>
        </w:tc>
        <w:tc>
          <w:tcPr>
            <w:tcW w:w="4025" w:type="dxa"/>
            <w:shd w:val="clear" w:color="auto" w:fill="auto"/>
          </w:tcPr>
          <w:p w:rsidR="00891D47" w:rsidRDefault="00891D47" w:rsidP="00891D47">
            <w:pPr>
              <w:keepNext/>
              <w:spacing w:before="60" w:after="60"/>
              <w:jc w:val="left"/>
              <w:rPr>
                <w:rFonts w:cs="Arial"/>
              </w:rPr>
            </w:pPr>
            <w:r>
              <w:rPr>
                <w:rFonts w:cs="Arial"/>
              </w:rPr>
              <w:t>Specification of validity, either explicitly overriding the validity time specification or confirming it.</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ValidityStatusEnum</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13</w:t>
      </w:r>
      <w:r w:rsidR="001F06C7">
        <w:fldChar w:fldCharType="end"/>
      </w:r>
      <w:r>
        <w:rPr>
          <w:noProof/>
        </w:rPr>
        <w:t>— Attributes of the "Validity"</w:t>
      </w:r>
      <w:r w:rsidRPr="00891D47">
        <w:rPr>
          <w:noProof/>
        </w:rPr>
        <w:t xml:space="preserve"> package</w:t>
      </w:r>
    </w:p>
    <w:p w:rsidR="00891D47" w:rsidRDefault="00891D47" w:rsidP="00891D47">
      <w:pPr>
        <w:pStyle w:val="a3"/>
      </w:pPr>
      <w:r>
        <w:t>"VehicleCharacteristics"</w:t>
      </w:r>
      <w:r w:rsidRPr="00891D47">
        <w:t xml:space="preserve"> package</w:t>
      </w:r>
    </w:p>
    <w:p w:rsidR="00891D47" w:rsidRDefault="00891D47" w:rsidP="00891D47">
      <w:pPr>
        <w:pStyle w:val="a4"/>
      </w:pPr>
      <w:r>
        <w:t>"VehicleCharacteristics"</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GrossWeightCharacteristic</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Gross weight characteristic</w:t>
            </w:r>
          </w:p>
        </w:tc>
        <w:tc>
          <w:tcPr>
            <w:tcW w:w="6293" w:type="dxa"/>
            <w:shd w:val="clear" w:color="auto" w:fill="auto"/>
          </w:tcPr>
          <w:p w:rsidR="00891D47" w:rsidRPr="00891D47" w:rsidRDefault="00891D47" w:rsidP="00891D47">
            <w:pPr>
              <w:keepNext/>
              <w:spacing w:before="60" w:after="60"/>
              <w:jc w:val="left"/>
              <w:rPr>
                <w:rFonts w:cs="Arial"/>
              </w:rPr>
            </w:pPr>
            <w:r w:rsidRPr="00891D47">
              <w:rPr>
                <w:rFonts w:cs="Arial"/>
              </w:rPr>
              <w:t>Gross weight characteristic of a vehicle.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sidRPr="00891D47">
              <w:rPr>
                <w:rFonts w:cs="Arial"/>
              </w:rPr>
              <w:t>no</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HeaviestAxleWeightCharacteristic</w:t>
            </w:r>
          </w:p>
        </w:tc>
        <w:tc>
          <w:tcPr>
            <w:tcW w:w="2268" w:type="dxa"/>
            <w:shd w:val="clear" w:color="auto" w:fill="auto"/>
          </w:tcPr>
          <w:p w:rsidR="00891D47" w:rsidRPr="00891D47" w:rsidRDefault="00891D47" w:rsidP="00891D47">
            <w:pPr>
              <w:keepNext/>
              <w:spacing w:before="60" w:after="60"/>
              <w:jc w:val="left"/>
              <w:rPr>
                <w:rFonts w:cs="Arial"/>
              </w:rPr>
            </w:pPr>
            <w:r>
              <w:rPr>
                <w:rFonts w:cs="Arial"/>
              </w:rPr>
              <w:t>Heaviest axle weight characteristic</w:t>
            </w:r>
          </w:p>
        </w:tc>
        <w:tc>
          <w:tcPr>
            <w:tcW w:w="6293" w:type="dxa"/>
            <w:shd w:val="clear" w:color="auto" w:fill="auto"/>
          </w:tcPr>
          <w:p w:rsidR="00891D47" w:rsidRPr="00891D47" w:rsidRDefault="00891D47" w:rsidP="00891D47">
            <w:pPr>
              <w:keepNext/>
              <w:spacing w:before="60" w:after="60"/>
              <w:jc w:val="left"/>
              <w:rPr>
                <w:rFonts w:cs="Arial"/>
              </w:rPr>
            </w:pPr>
            <w:r>
              <w:rPr>
                <w:rFonts w:cs="Arial"/>
              </w:rPr>
              <w:t>Weight characteristic of the heaviest axle on the vehicle.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HeightCharacteristic</w:t>
            </w:r>
          </w:p>
        </w:tc>
        <w:tc>
          <w:tcPr>
            <w:tcW w:w="2268" w:type="dxa"/>
            <w:shd w:val="clear" w:color="auto" w:fill="auto"/>
          </w:tcPr>
          <w:p w:rsidR="00891D47" w:rsidRDefault="00891D47" w:rsidP="00891D47">
            <w:pPr>
              <w:keepNext/>
              <w:spacing w:before="60" w:after="60"/>
              <w:jc w:val="left"/>
              <w:rPr>
                <w:rFonts w:cs="Arial"/>
              </w:rPr>
            </w:pPr>
            <w:r>
              <w:rPr>
                <w:rFonts w:cs="Arial"/>
              </w:rPr>
              <w:t>Height characteristic</w:t>
            </w:r>
          </w:p>
        </w:tc>
        <w:tc>
          <w:tcPr>
            <w:tcW w:w="6293" w:type="dxa"/>
            <w:shd w:val="clear" w:color="auto" w:fill="auto"/>
          </w:tcPr>
          <w:p w:rsidR="00891D47" w:rsidRDefault="00891D47" w:rsidP="00891D47">
            <w:pPr>
              <w:keepNext/>
              <w:spacing w:before="60" w:after="60"/>
              <w:jc w:val="left"/>
              <w:rPr>
                <w:rFonts w:cs="Arial"/>
              </w:rPr>
            </w:pPr>
            <w:r>
              <w:rPr>
                <w:rFonts w:cs="Arial"/>
              </w:rPr>
              <w:t>Height characteristic of a vehicle.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LengthCharacteristic</w:t>
            </w:r>
          </w:p>
        </w:tc>
        <w:tc>
          <w:tcPr>
            <w:tcW w:w="2268" w:type="dxa"/>
            <w:shd w:val="clear" w:color="auto" w:fill="auto"/>
          </w:tcPr>
          <w:p w:rsidR="00891D47" w:rsidRDefault="00891D47" w:rsidP="00891D47">
            <w:pPr>
              <w:keepNext/>
              <w:spacing w:before="60" w:after="60"/>
              <w:jc w:val="left"/>
              <w:rPr>
                <w:rFonts w:cs="Arial"/>
              </w:rPr>
            </w:pPr>
            <w:r>
              <w:rPr>
                <w:rFonts w:cs="Arial"/>
              </w:rPr>
              <w:t>Length characteristic</w:t>
            </w:r>
          </w:p>
        </w:tc>
        <w:tc>
          <w:tcPr>
            <w:tcW w:w="6293" w:type="dxa"/>
            <w:shd w:val="clear" w:color="auto" w:fill="auto"/>
          </w:tcPr>
          <w:p w:rsidR="00891D47" w:rsidRDefault="00891D47" w:rsidP="00891D47">
            <w:pPr>
              <w:keepNext/>
              <w:spacing w:before="60" w:after="60"/>
              <w:jc w:val="left"/>
              <w:rPr>
                <w:rFonts w:cs="Arial"/>
              </w:rPr>
            </w:pPr>
            <w:r>
              <w:rPr>
                <w:rFonts w:cs="Arial"/>
              </w:rPr>
              <w:t>Length characteristic of a vehicle.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NumberOfAxlesCharacteristic</w:t>
            </w:r>
          </w:p>
        </w:tc>
        <w:tc>
          <w:tcPr>
            <w:tcW w:w="2268" w:type="dxa"/>
            <w:shd w:val="clear" w:color="auto" w:fill="auto"/>
          </w:tcPr>
          <w:p w:rsidR="00891D47" w:rsidRDefault="00891D47" w:rsidP="00891D47">
            <w:pPr>
              <w:keepNext/>
              <w:spacing w:before="60" w:after="60"/>
              <w:jc w:val="left"/>
              <w:rPr>
                <w:rFonts w:cs="Arial"/>
              </w:rPr>
            </w:pPr>
            <w:r>
              <w:rPr>
                <w:rFonts w:cs="Arial"/>
              </w:rPr>
              <w:t>Number of axles characteristic</w:t>
            </w:r>
          </w:p>
        </w:tc>
        <w:tc>
          <w:tcPr>
            <w:tcW w:w="6293" w:type="dxa"/>
            <w:shd w:val="clear" w:color="auto" w:fill="auto"/>
          </w:tcPr>
          <w:p w:rsidR="00891D47" w:rsidRDefault="00891D47" w:rsidP="00891D47">
            <w:pPr>
              <w:keepNext/>
              <w:spacing w:before="60" w:after="60"/>
              <w:jc w:val="left"/>
              <w:rPr>
                <w:rFonts w:cs="Arial"/>
              </w:rPr>
            </w:pPr>
            <w:r>
              <w:rPr>
                <w:rFonts w:cs="Arial"/>
              </w:rPr>
              <w:t>Number of axles characteristic of a vehicle.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VehicleCharacteristics</w:t>
            </w:r>
          </w:p>
        </w:tc>
        <w:tc>
          <w:tcPr>
            <w:tcW w:w="2268" w:type="dxa"/>
            <w:shd w:val="clear" w:color="auto" w:fill="auto"/>
          </w:tcPr>
          <w:p w:rsidR="00891D47" w:rsidRDefault="00891D47" w:rsidP="00891D47">
            <w:pPr>
              <w:keepNext/>
              <w:spacing w:before="60" w:after="60"/>
              <w:jc w:val="left"/>
              <w:rPr>
                <w:rFonts w:cs="Arial"/>
              </w:rPr>
            </w:pPr>
            <w:r>
              <w:rPr>
                <w:rFonts w:cs="Arial"/>
              </w:rPr>
              <w:t>Vehicle characteristics</w:t>
            </w:r>
          </w:p>
        </w:tc>
        <w:tc>
          <w:tcPr>
            <w:tcW w:w="6293" w:type="dxa"/>
            <w:shd w:val="clear" w:color="auto" w:fill="auto"/>
          </w:tcPr>
          <w:p w:rsidR="00891D47" w:rsidRDefault="00891D47" w:rsidP="00891D47">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WidthCharacteristic</w:t>
            </w:r>
          </w:p>
        </w:tc>
        <w:tc>
          <w:tcPr>
            <w:tcW w:w="2268" w:type="dxa"/>
            <w:shd w:val="clear" w:color="auto" w:fill="auto"/>
          </w:tcPr>
          <w:p w:rsidR="00891D47" w:rsidRDefault="00891D47" w:rsidP="00891D47">
            <w:pPr>
              <w:keepNext/>
              <w:spacing w:before="60" w:after="60"/>
              <w:jc w:val="left"/>
              <w:rPr>
                <w:rFonts w:cs="Arial"/>
              </w:rPr>
            </w:pPr>
            <w:r>
              <w:rPr>
                <w:rFonts w:cs="Arial"/>
              </w:rPr>
              <w:t>Width characteristic</w:t>
            </w:r>
          </w:p>
        </w:tc>
        <w:tc>
          <w:tcPr>
            <w:tcW w:w="6293" w:type="dxa"/>
            <w:shd w:val="clear" w:color="auto" w:fill="auto"/>
          </w:tcPr>
          <w:p w:rsidR="00891D47" w:rsidRDefault="00891D47" w:rsidP="00891D47">
            <w:pPr>
              <w:keepNext/>
              <w:spacing w:before="60" w:after="60"/>
              <w:jc w:val="left"/>
              <w:rPr>
                <w:rFonts w:cs="Arial"/>
              </w:rPr>
            </w:pPr>
            <w:r>
              <w:rPr>
                <w:rFonts w:cs="Arial"/>
              </w:rPr>
              <w:t>Width characteristic of a vehicle.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14</w:t>
      </w:r>
      <w:r w:rsidR="001F06C7">
        <w:fldChar w:fldCharType="end"/>
      </w:r>
      <w:r>
        <w:rPr>
          <w:noProof/>
        </w:rPr>
        <w:t>— Classes of the "VehicleCharacteristics"</w:t>
      </w:r>
      <w:r w:rsidRPr="00891D47">
        <w:rPr>
          <w:noProof/>
        </w:rPr>
        <w:t xml:space="preserve"> package</w:t>
      </w:r>
    </w:p>
    <w:p w:rsidR="00891D47" w:rsidRDefault="00891D47" w:rsidP="00891D47">
      <w:pPr>
        <w:pStyle w:val="a4"/>
      </w:pPr>
      <w:r>
        <w:t>"VehicleCharacteristics"</w:t>
      </w:r>
      <w:r w:rsidRPr="00891D47">
        <w:t xml:space="preserve"> package association roles</w:t>
      </w:r>
    </w:p>
    <w:p w:rsidR="00891D47" w:rsidRDefault="00891D47" w:rsidP="00891D47">
      <w:pPr>
        <w:pStyle w:val="DATEXIINORMAL"/>
      </w:pPr>
      <w:r>
        <w:t>There are no defined association roles in the "VehicleCharacteristics" package.</w:t>
      </w:r>
    </w:p>
    <w:p w:rsidR="00891D47" w:rsidRDefault="00891D47" w:rsidP="00891D47">
      <w:pPr>
        <w:pStyle w:val="a4"/>
      </w:pPr>
      <w:r>
        <w:t>"VehicleCharacteristics"</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GrossWeightCharacteristic</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comparisonOperator</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Comparison operator</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The operator to be used in the vehicle characteristic comparison operation.</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1..1</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ComparisonOperatorEnum</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p>
        </w:tc>
        <w:tc>
          <w:tcPr>
            <w:tcW w:w="2268" w:type="dxa"/>
            <w:shd w:val="clear" w:color="auto" w:fill="auto"/>
          </w:tcPr>
          <w:p w:rsidR="00891D47" w:rsidRPr="00891D47" w:rsidRDefault="00891D47" w:rsidP="00891D47">
            <w:pPr>
              <w:keepNext/>
              <w:spacing w:before="60" w:after="60"/>
              <w:jc w:val="left"/>
              <w:rPr>
                <w:rFonts w:cs="Arial"/>
              </w:rPr>
            </w:pPr>
            <w:r>
              <w:rPr>
                <w:rFonts w:cs="Arial"/>
              </w:rPr>
              <w:t>grossVehicleWeight</w:t>
            </w:r>
          </w:p>
        </w:tc>
        <w:tc>
          <w:tcPr>
            <w:tcW w:w="2268" w:type="dxa"/>
            <w:shd w:val="clear" w:color="auto" w:fill="auto"/>
          </w:tcPr>
          <w:p w:rsidR="00891D47" w:rsidRPr="00891D47" w:rsidRDefault="00891D47" w:rsidP="00891D47">
            <w:pPr>
              <w:keepNext/>
              <w:spacing w:before="60" w:after="60"/>
              <w:jc w:val="left"/>
              <w:rPr>
                <w:rFonts w:cs="Arial"/>
              </w:rPr>
            </w:pPr>
            <w:r>
              <w:rPr>
                <w:rFonts w:cs="Arial"/>
              </w:rPr>
              <w:t>Gross vehicle weight</w:t>
            </w:r>
          </w:p>
        </w:tc>
        <w:tc>
          <w:tcPr>
            <w:tcW w:w="4025" w:type="dxa"/>
            <w:shd w:val="clear" w:color="auto" w:fill="auto"/>
          </w:tcPr>
          <w:p w:rsidR="00891D47" w:rsidRPr="00891D47" w:rsidRDefault="00891D47" w:rsidP="00891D47">
            <w:pPr>
              <w:keepNext/>
              <w:spacing w:before="60" w:after="60"/>
              <w:jc w:val="left"/>
              <w:rPr>
                <w:rFonts w:cs="Arial"/>
              </w:rPr>
            </w:pPr>
            <w:r>
              <w:rPr>
                <w:rFonts w:cs="Arial"/>
              </w:rPr>
              <w:t>The gross weight of the vehicle and its load, including any trailers.</w:t>
            </w:r>
          </w:p>
        </w:tc>
        <w:tc>
          <w:tcPr>
            <w:tcW w:w="1417" w:type="dxa"/>
            <w:shd w:val="clear" w:color="auto" w:fill="auto"/>
          </w:tcPr>
          <w:p w:rsidR="00891D47" w:rsidRP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Pr="00891D47" w:rsidRDefault="00891D47" w:rsidP="00891D47">
            <w:pPr>
              <w:keepNext/>
              <w:spacing w:before="60" w:after="60"/>
              <w:jc w:val="left"/>
              <w:rPr>
                <w:rFonts w:cs="Arial"/>
              </w:rPr>
            </w:pPr>
            <w:r>
              <w:rPr>
                <w:rFonts w:cs="Arial"/>
              </w:rPr>
              <w:t>Tonnes</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HeaviestAxleWeightCharacteristic</w:t>
            </w:r>
          </w:p>
        </w:tc>
        <w:tc>
          <w:tcPr>
            <w:tcW w:w="2268" w:type="dxa"/>
            <w:shd w:val="clear" w:color="auto" w:fill="auto"/>
          </w:tcPr>
          <w:p w:rsidR="00891D47" w:rsidRDefault="00891D47" w:rsidP="00891D47">
            <w:pPr>
              <w:keepNext/>
              <w:spacing w:before="60" w:after="60"/>
              <w:jc w:val="left"/>
              <w:rPr>
                <w:rFonts w:cs="Arial"/>
              </w:rPr>
            </w:pPr>
            <w:r>
              <w:rPr>
                <w:rFonts w:cs="Arial"/>
              </w:rPr>
              <w:t>comparisonOperator</w:t>
            </w:r>
          </w:p>
        </w:tc>
        <w:tc>
          <w:tcPr>
            <w:tcW w:w="2268" w:type="dxa"/>
            <w:shd w:val="clear" w:color="auto" w:fill="auto"/>
          </w:tcPr>
          <w:p w:rsidR="00891D47" w:rsidRDefault="00891D47" w:rsidP="00891D47">
            <w:pPr>
              <w:keepNext/>
              <w:spacing w:before="60" w:after="60"/>
              <w:jc w:val="left"/>
              <w:rPr>
                <w:rFonts w:cs="Arial"/>
              </w:rPr>
            </w:pPr>
            <w:r>
              <w:rPr>
                <w:rFonts w:cs="Arial"/>
              </w:rPr>
              <w:t>Comparison operator</w:t>
            </w:r>
          </w:p>
        </w:tc>
        <w:tc>
          <w:tcPr>
            <w:tcW w:w="4025" w:type="dxa"/>
            <w:shd w:val="clear" w:color="auto" w:fill="auto"/>
          </w:tcPr>
          <w:p w:rsidR="00891D47" w:rsidRDefault="00891D47" w:rsidP="00891D47">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ComparisonOperatorEnum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heaviestAxleWeight</w:t>
            </w:r>
          </w:p>
        </w:tc>
        <w:tc>
          <w:tcPr>
            <w:tcW w:w="2268" w:type="dxa"/>
            <w:shd w:val="clear" w:color="auto" w:fill="auto"/>
          </w:tcPr>
          <w:p w:rsidR="00891D47" w:rsidRDefault="00891D47" w:rsidP="00891D47">
            <w:pPr>
              <w:keepNext/>
              <w:spacing w:before="60" w:after="60"/>
              <w:jc w:val="left"/>
              <w:rPr>
                <w:rFonts w:cs="Arial"/>
              </w:rPr>
            </w:pPr>
            <w:r>
              <w:rPr>
                <w:rFonts w:cs="Arial"/>
              </w:rPr>
              <w:t>Heaviest axle weight</w:t>
            </w:r>
          </w:p>
        </w:tc>
        <w:tc>
          <w:tcPr>
            <w:tcW w:w="4025" w:type="dxa"/>
            <w:shd w:val="clear" w:color="auto" w:fill="auto"/>
          </w:tcPr>
          <w:p w:rsidR="00891D47" w:rsidRDefault="00891D47" w:rsidP="00891D47">
            <w:pPr>
              <w:keepNext/>
              <w:spacing w:before="60" w:after="60"/>
              <w:jc w:val="left"/>
              <w:rPr>
                <w:rFonts w:cs="Arial"/>
              </w:rPr>
            </w:pPr>
            <w:r>
              <w:rPr>
                <w:rFonts w:cs="Arial"/>
              </w:rPr>
              <w:t>The weight of the heaviest axle on the vehicle.</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Tonnes</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HeightCharacteristic</w:t>
            </w:r>
          </w:p>
        </w:tc>
        <w:tc>
          <w:tcPr>
            <w:tcW w:w="2268" w:type="dxa"/>
            <w:shd w:val="clear" w:color="auto" w:fill="auto"/>
          </w:tcPr>
          <w:p w:rsidR="00891D47" w:rsidRDefault="00891D47" w:rsidP="00891D47">
            <w:pPr>
              <w:keepNext/>
              <w:spacing w:before="60" w:after="60"/>
              <w:jc w:val="left"/>
              <w:rPr>
                <w:rFonts w:cs="Arial"/>
              </w:rPr>
            </w:pPr>
            <w:r>
              <w:rPr>
                <w:rFonts w:cs="Arial"/>
              </w:rPr>
              <w:t>comparisonOperator</w:t>
            </w:r>
          </w:p>
        </w:tc>
        <w:tc>
          <w:tcPr>
            <w:tcW w:w="2268" w:type="dxa"/>
            <w:shd w:val="clear" w:color="auto" w:fill="auto"/>
          </w:tcPr>
          <w:p w:rsidR="00891D47" w:rsidRDefault="00891D47" w:rsidP="00891D47">
            <w:pPr>
              <w:keepNext/>
              <w:spacing w:before="60" w:after="60"/>
              <w:jc w:val="left"/>
              <w:rPr>
                <w:rFonts w:cs="Arial"/>
              </w:rPr>
            </w:pPr>
            <w:r>
              <w:rPr>
                <w:rFonts w:cs="Arial"/>
              </w:rPr>
              <w:t>Comparison operator</w:t>
            </w:r>
          </w:p>
        </w:tc>
        <w:tc>
          <w:tcPr>
            <w:tcW w:w="4025" w:type="dxa"/>
            <w:shd w:val="clear" w:color="auto" w:fill="auto"/>
          </w:tcPr>
          <w:p w:rsidR="00891D47" w:rsidRDefault="00891D47" w:rsidP="00891D47">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ComparisonOperatorEnum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vehicleHeight</w:t>
            </w:r>
          </w:p>
        </w:tc>
        <w:tc>
          <w:tcPr>
            <w:tcW w:w="2268" w:type="dxa"/>
            <w:shd w:val="clear" w:color="auto" w:fill="auto"/>
          </w:tcPr>
          <w:p w:rsidR="00891D47" w:rsidRDefault="00891D47" w:rsidP="00891D47">
            <w:pPr>
              <w:keepNext/>
              <w:spacing w:before="60" w:after="60"/>
              <w:jc w:val="left"/>
              <w:rPr>
                <w:rFonts w:cs="Arial"/>
              </w:rPr>
            </w:pPr>
            <w:r>
              <w:rPr>
                <w:rFonts w:cs="Arial"/>
              </w:rPr>
              <w:t>Vehicle height</w:t>
            </w:r>
          </w:p>
        </w:tc>
        <w:tc>
          <w:tcPr>
            <w:tcW w:w="4025" w:type="dxa"/>
            <w:shd w:val="clear" w:color="auto" w:fill="auto"/>
          </w:tcPr>
          <w:p w:rsidR="00891D47" w:rsidRDefault="00891D47" w:rsidP="00891D47">
            <w:pPr>
              <w:keepNext/>
              <w:spacing w:before="60" w:after="60"/>
              <w:jc w:val="left"/>
              <w:rPr>
                <w:rFonts w:cs="Arial"/>
              </w:rPr>
            </w:pPr>
            <w:r>
              <w:rPr>
                <w:rFonts w:cs="Arial"/>
              </w:rPr>
              <w:t>The height of the highest part, excluding antennae, of an individual vehicle above the road surface, in metres.</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MetresAsFloat</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LengthCharacteristic</w:t>
            </w:r>
          </w:p>
        </w:tc>
        <w:tc>
          <w:tcPr>
            <w:tcW w:w="2268" w:type="dxa"/>
            <w:shd w:val="clear" w:color="auto" w:fill="auto"/>
          </w:tcPr>
          <w:p w:rsidR="00891D47" w:rsidRDefault="00891D47" w:rsidP="00891D47">
            <w:pPr>
              <w:keepNext/>
              <w:spacing w:before="60" w:after="60"/>
              <w:jc w:val="left"/>
              <w:rPr>
                <w:rFonts w:cs="Arial"/>
              </w:rPr>
            </w:pPr>
            <w:r>
              <w:rPr>
                <w:rFonts w:cs="Arial"/>
              </w:rPr>
              <w:t>comparisonOperator</w:t>
            </w:r>
          </w:p>
        </w:tc>
        <w:tc>
          <w:tcPr>
            <w:tcW w:w="2268" w:type="dxa"/>
            <w:shd w:val="clear" w:color="auto" w:fill="auto"/>
          </w:tcPr>
          <w:p w:rsidR="00891D47" w:rsidRDefault="00891D47" w:rsidP="00891D47">
            <w:pPr>
              <w:keepNext/>
              <w:spacing w:before="60" w:after="60"/>
              <w:jc w:val="left"/>
              <w:rPr>
                <w:rFonts w:cs="Arial"/>
              </w:rPr>
            </w:pPr>
            <w:r>
              <w:rPr>
                <w:rFonts w:cs="Arial"/>
              </w:rPr>
              <w:t>Comparison operator</w:t>
            </w:r>
          </w:p>
        </w:tc>
        <w:tc>
          <w:tcPr>
            <w:tcW w:w="4025" w:type="dxa"/>
            <w:shd w:val="clear" w:color="auto" w:fill="auto"/>
          </w:tcPr>
          <w:p w:rsidR="00891D47" w:rsidRDefault="00891D47" w:rsidP="00891D47">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ComparisonOperatorEnum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vehicleLength</w:t>
            </w:r>
          </w:p>
        </w:tc>
        <w:tc>
          <w:tcPr>
            <w:tcW w:w="2268" w:type="dxa"/>
            <w:shd w:val="clear" w:color="auto" w:fill="auto"/>
          </w:tcPr>
          <w:p w:rsidR="00891D47" w:rsidRDefault="00891D47" w:rsidP="00891D47">
            <w:pPr>
              <w:keepNext/>
              <w:spacing w:before="60" w:after="60"/>
              <w:jc w:val="left"/>
              <w:rPr>
                <w:rFonts w:cs="Arial"/>
              </w:rPr>
            </w:pPr>
            <w:r>
              <w:rPr>
                <w:rFonts w:cs="Arial"/>
              </w:rPr>
              <w:t>Vehicle length</w:t>
            </w:r>
          </w:p>
        </w:tc>
        <w:tc>
          <w:tcPr>
            <w:tcW w:w="4025" w:type="dxa"/>
            <w:shd w:val="clear" w:color="auto" w:fill="auto"/>
          </w:tcPr>
          <w:p w:rsidR="00891D47" w:rsidRDefault="00891D47" w:rsidP="00891D47">
            <w:pPr>
              <w:keepNext/>
              <w:spacing w:before="60" w:after="60"/>
              <w:jc w:val="left"/>
              <w:rPr>
                <w:rFonts w:cs="Arial"/>
              </w:rPr>
            </w:pPr>
            <w:r>
              <w:rPr>
                <w:rFonts w:cs="Arial"/>
              </w:rPr>
              <w:t>The overall distance between the front and back of an individual vehicle, including the length of any trailers, couplings, etc.</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MetresAsFloat</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NumberOfAxlesCharacteristic</w:t>
            </w:r>
          </w:p>
        </w:tc>
        <w:tc>
          <w:tcPr>
            <w:tcW w:w="2268" w:type="dxa"/>
            <w:shd w:val="clear" w:color="auto" w:fill="auto"/>
          </w:tcPr>
          <w:p w:rsidR="00891D47" w:rsidRDefault="00891D47" w:rsidP="00891D47">
            <w:pPr>
              <w:keepNext/>
              <w:spacing w:before="60" w:after="60"/>
              <w:jc w:val="left"/>
              <w:rPr>
                <w:rFonts w:cs="Arial"/>
              </w:rPr>
            </w:pPr>
            <w:r>
              <w:rPr>
                <w:rFonts w:cs="Arial"/>
              </w:rPr>
              <w:t>comparisonOperator</w:t>
            </w:r>
          </w:p>
        </w:tc>
        <w:tc>
          <w:tcPr>
            <w:tcW w:w="2268" w:type="dxa"/>
            <w:shd w:val="clear" w:color="auto" w:fill="auto"/>
          </w:tcPr>
          <w:p w:rsidR="00891D47" w:rsidRDefault="00891D47" w:rsidP="00891D47">
            <w:pPr>
              <w:keepNext/>
              <w:spacing w:before="60" w:after="60"/>
              <w:jc w:val="left"/>
              <w:rPr>
                <w:rFonts w:cs="Arial"/>
              </w:rPr>
            </w:pPr>
            <w:r>
              <w:rPr>
                <w:rFonts w:cs="Arial"/>
              </w:rPr>
              <w:t>Comparison operator</w:t>
            </w:r>
          </w:p>
        </w:tc>
        <w:tc>
          <w:tcPr>
            <w:tcW w:w="4025" w:type="dxa"/>
            <w:shd w:val="clear" w:color="auto" w:fill="auto"/>
          </w:tcPr>
          <w:p w:rsidR="00891D47" w:rsidRDefault="00891D47" w:rsidP="00891D47">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ComparisonOperatorEnum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numberOfAxles</w:t>
            </w:r>
          </w:p>
        </w:tc>
        <w:tc>
          <w:tcPr>
            <w:tcW w:w="2268" w:type="dxa"/>
            <w:shd w:val="clear" w:color="auto" w:fill="auto"/>
          </w:tcPr>
          <w:p w:rsidR="00891D47" w:rsidRDefault="00891D47" w:rsidP="00891D47">
            <w:pPr>
              <w:keepNext/>
              <w:spacing w:before="60" w:after="60"/>
              <w:jc w:val="left"/>
              <w:rPr>
                <w:rFonts w:cs="Arial"/>
              </w:rPr>
            </w:pPr>
            <w:r>
              <w:rPr>
                <w:rFonts w:cs="Arial"/>
              </w:rPr>
              <w:t>Number of axles</w:t>
            </w:r>
          </w:p>
        </w:tc>
        <w:tc>
          <w:tcPr>
            <w:tcW w:w="4025" w:type="dxa"/>
            <w:shd w:val="clear" w:color="auto" w:fill="auto"/>
          </w:tcPr>
          <w:p w:rsidR="00891D47" w:rsidRDefault="00891D47" w:rsidP="00891D47">
            <w:pPr>
              <w:keepNext/>
              <w:spacing w:before="60" w:after="60"/>
              <w:jc w:val="left"/>
              <w:rPr>
                <w:rFonts w:cs="Arial"/>
              </w:rPr>
            </w:pPr>
            <w:r>
              <w:rPr>
                <w:rFonts w:cs="Arial"/>
              </w:rPr>
              <w:t>The total number of axles of an individual vehicle.</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VehicleCharacteristics</w:t>
            </w:r>
          </w:p>
        </w:tc>
        <w:tc>
          <w:tcPr>
            <w:tcW w:w="2268" w:type="dxa"/>
            <w:shd w:val="clear" w:color="auto" w:fill="auto"/>
          </w:tcPr>
          <w:p w:rsidR="00891D47" w:rsidRDefault="00891D47" w:rsidP="00891D47">
            <w:pPr>
              <w:keepNext/>
              <w:spacing w:before="60" w:after="60"/>
              <w:jc w:val="left"/>
              <w:rPr>
                <w:rFonts w:cs="Arial"/>
              </w:rPr>
            </w:pPr>
            <w:r>
              <w:rPr>
                <w:rFonts w:cs="Arial"/>
              </w:rPr>
              <w:t>fuelType</w:t>
            </w:r>
          </w:p>
        </w:tc>
        <w:tc>
          <w:tcPr>
            <w:tcW w:w="2268" w:type="dxa"/>
            <w:shd w:val="clear" w:color="auto" w:fill="auto"/>
          </w:tcPr>
          <w:p w:rsidR="00891D47" w:rsidRDefault="00891D47" w:rsidP="00891D47">
            <w:pPr>
              <w:keepNext/>
              <w:spacing w:before="60" w:after="60"/>
              <w:jc w:val="left"/>
              <w:rPr>
                <w:rFonts w:cs="Arial"/>
              </w:rPr>
            </w:pPr>
            <w:r>
              <w:rPr>
                <w:rFonts w:cs="Arial"/>
              </w:rPr>
              <w:t>Fuel type</w:t>
            </w:r>
          </w:p>
        </w:tc>
        <w:tc>
          <w:tcPr>
            <w:tcW w:w="4025" w:type="dxa"/>
            <w:shd w:val="clear" w:color="auto" w:fill="auto"/>
          </w:tcPr>
          <w:p w:rsidR="00891D47" w:rsidRDefault="00891D47" w:rsidP="00891D47">
            <w:pPr>
              <w:keepNext/>
              <w:spacing w:before="60" w:after="60"/>
              <w:jc w:val="left"/>
              <w:rPr>
                <w:rFonts w:cs="Arial"/>
              </w:rPr>
            </w:pPr>
            <w:r>
              <w:rPr>
                <w:rFonts w:cs="Arial"/>
              </w:rPr>
              <w:t>The type of fuel used by the vehicle.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FuelTypeEnum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loadType</w:t>
            </w:r>
          </w:p>
        </w:tc>
        <w:tc>
          <w:tcPr>
            <w:tcW w:w="2268" w:type="dxa"/>
            <w:shd w:val="clear" w:color="auto" w:fill="auto"/>
          </w:tcPr>
          <w:p w:rsidR="00891D47" w:rsidRDefault="00891D47" w:rsidP="00891D47">
            <w:pPr>
              <w:keepNext/>
              <w:spacing w:before="60" w:after="60"/>
              <w:jc w:val="left"/>
              <w:rPr>
                <w:rFonts w:cs="Arial"/>
              </w:rPr>
            </w:pPr>
            <w:r>
              <w:rPr>
                <w:rFonts w:cs="Arial"/>
              </w:rPr>
              <w:t>Load type</w:t>
            </w:r>
          </w:p>
        </w:tc>
        <w:tc>
          <w:tcPr>
            <w:tcW w:w="4025" w:type="dxa"/>
            <w:shd w:val="clear" w:color="auto" w:fill="auto"/>
          </w:tcPr>
          <w:p w:rsidR="00891D47" w:rsidRDefault="00891D47" w:rsidP="00891D47">
            <w:pPr>
              <w:keepNext/>
              <w:spacing w:before="60" w:after="60"/>
              <w:jc w:val="left"/>
              <w:rPr>
                <w:rFonts w:cs="Arial"/>
              </w:rPr>
            </w:pPr>
            <w:r>
              <w:rPr>
                <w:rFonts w:cs="Arial"/>
              </w:rPr>
              <w:t>The type of load carried by the vehicle, especially in respect of hazardous loads.</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LoadTypeEnum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vehicleEquipment</w:t>
            </w:r>
          </w:p>
        </w:tc>
        <w:tc>
          <w:tcPr>
            <w:tcW w:w="2268" w:type="dxa"/>
            <w:shd w:val="clear" w:color="auto" w:fill="auto"/>
          </w:tcPr>
          <w:p w:rsidR="00891D47" w:rsidRDefault="00891D47" w:rsidP="00891D47">
            <w:pPr>
              <w:keepNext/>
              <w:spacing w:before="60" w:after="60"/>
              <w:jc w:val="left"/>
              <w:rPr>
                <w:rFonts w:cs="Arial"/>
              </w:rPr>
            </w:pPr>
            <w:r>
              <w:rPr>
                <w:rFonts w:cs="Arial"/>
              </w:rPr>
              <w:t>Vehicle equipment</w:t>
            </w:r>
          </w:p>
        </w:tc>
        <w:tc>
          <w:tcPr>
            <w:tcW w:w="4025" w:type="dxa"/>
            <w:shd w:val="clear" w:color="auto" w:fill="auto"/>
          </w:tcPr>
          <w:p w:rsidR="00891D47" w:rsidRDefault="00891D47" w:rsidP="00891D47">
            <w:pPr>
              <w:keepNext/>
              <w:spacing w:before="60" w:after="60"/>
              <w:jc w:val="left"/>
              <w:rPr>
                <w:rFonts w:cs="Arial"/>
              </w:rPr>
            </w:pPr>
            <w:r>
              <w:rPr>
                <w:rFonts w:cs="Arial"/>
              </w:rPr>
              <w:t>The type of equipment in use or on board the vehicle.</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VehicleEquipmentEnum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vehicleType</w:t>
            </w:r>
          </w:p>
        </w:tc>
        <w:tc>
          <w:tcPr>
            <w:tcW w:w="2268" w:type="dxa"/>
            <w:shd w:val="clear" w:color="auto" w:fill="auto"/>
          </w:tcPr>
          <w:p w:rsidR="00891D47" w:rsidRDefault="00891D47" w:rsidP="00891D47">
            <w:pPr>
              <w:keepNext/>
              <w:spacing w:before="60" w:after="60"/>
              <w:jc w:val="left"/>
              <w:rPr>
                <w:rFonts w:cs="Arial"/>
              </w:rPr>
            </w:pPr>
            <w:r>
              <w:rPr>
                <w:rFonts w:cs="Arial"/>
              </w:rPr>
              <w:t>Vehicle type</w:t>
            </w:r>
          </w:p>
        </w:tc>
        <w:tc>
          <w:tcPr>
            <w:tcW w:w="4025" w:type="dxa"/>
            <w:shd w:val="clear" w:color="auto" w:fill="auto"/>
          </w:tcPr>
          <w:p w:rsidR="00891D47" w:rsidRDefault="00891D47" w:rsidP="00891D47">
            <w:pPr>
              <w:keepNext/>
              <w:spacing w:before="60" w:after="60"/>
              <w:jc w:val="left"/>
              <w:rPr>
                <w:rFonts w:cs="Arial"/>
              </w:rPr>
            </w:pPr>
            <w:r>
              <w:rPr>
                <w:rFonts w:cs="Arial"/>
              </w:rPr>
              <w:t>Vehicle type.</w:t>
            </w:r>
          </w:p>
        </w:tc>
        <w:tc>
          <w:tcPr>
            <w:tcW w:w="1417" w:type="dxa"/>
            <w:shd w:val="clear" w:color="auto" w:fill="auto"/>
          </w:tcPr>
          <w:p w:rsidR="00891D47" w:rsidRDefault="00891D47" w:rsidP="00891D47">
            <w:pPr>
              <w:keepNext/>
              <w:spacing w:before="60" w:after="60"/>
              <w:jc w:val="center"/>
              <w:rPr>
                <w:rFonts w:cs="Arial"/>
              </w:rPr>
            </w:pPr>
            <w:r>
              <w:rPr>
                <w:rFonts w:cs="Arial"/>
              </w:rPr>
              <w:t>0..*</w:t>
            </w:r>
          </w:p>
        </w:tc>
        <w:tc>
          <w:tcPr>
            <w:tcW w:w="1701" w:type="dxa"/>
            <w:shd w:val="clear" w:color="auto" w:fill="auto"/>
          </w:tcPr>
          <w:p w:rsidR="00891D47" w:rsidRDefault="00891D47" w:rsidP="00891D47">
            <w:pPr>
              <w:keepNext/>
              <w:spacing w:before="60" w:after="60"/>
              <w:jc w:val="left"/>
              <w:rPr>
                <w:rFonts w:cs="Arial"/>
              </w:rPr>
            </w:pPr>
            <w:r>
              <w:rPr>
                <w:rFonts w:cs="Arial"/>
              </w:rPr>
              <w:t>VehicleTypeEnum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WidthCharacteristic</w:t>
            </w:r>
          </w:p>
        </w:tc>
        <w:tc>
          <w:tcPr>
            <w:tcW w:w="2268" w:type="dxa"/>
            <w:shd w:val="clear" w:color="auto" w:fill="auto"/>
          </w:tcPr>
          <w:p w:rsidR="00891D47" w:rsidRDefault="00891D47" w:rsidP="00891D47">
            <w:pPr>
              <w:keepNext/>
              <w:spacing w:before="60" w:after="60"/>
              <w:jc w:val="left"/>
              <w:rPr>
                <w:rFonts w:cs="Arial"/>
              </w:rPr>
            </w:pPr>
            <w:r>
              <w:rPr>
                <w:rFonts w:cs="Arial"/>
              </w:rPr>
              <w:t>comparisonOperator</w:t>
            </w:r>
          </w:p>
        </w:tc>
        <w:tc>
          <w:tcPr>
            <w:tcW w:w="2268" w:type="dxa"/>
            <w:shd w:val="clear" w:color="auto" w:fill="auto"/>
          </w:tcPr>
          <w:p w:rsidR="00891D47" w:rsidRDefault="00891D47" w:rsidP="00891D47">
            <w:pPr>
              <w:keepNext/>
              <w:spacing w:before="60" w:after="60"/>
              <w:jc w:val="left"/>
              <w:rPr>
                <w:rFonts w:cs="Arial"/>
              </w:rPr>
            </w:pPr>
            <w:r>
              <w:rPr>
                <w:rFonts w:cs="Arial"/>
              </w:rPr>
              <w:t>Comparison operator</w:t>
            </w:r>
          </w:p>
        </w:tc>
        <w:tc>
          <w:tcPr>
            <w:tcW w:w="4025" w:type="dxa"/>
            <w:shd w:val="clear" w:color="auto" w:fill="auto"/>
          </w:tcPr>
          <w:p w:rsidR="00891D47" w:rsidRDefault="00891D47" w:rsidP="00891D47">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ComparisonOperatorEnum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vehicleWidth</w:t>
            </w:r>
          </w:p>
        </w:tc>
        <w:tc>
          <w:tcPr>
            <w:tcW w:w="2268" w:type="dxa"/>
            <w:shd w:val="clear" w:color="auto" w:fill="auto"/>
          </w:tcPr>
          <w:p w:rsidR="00891D47" w:rsidRDefault="00891D47" w:rsidP="00891D47">
            <w:pPr>
              <w:keepNext/>
              <w:spacing w:before="60" w:after="60"/>
              <w:jc w:val="left"/>
              <w:rPr>
                <w:rFonts w:cs="Arial"/>
              </w:rPr>
            </w:pPr>
            <w:r>
              <w:rPr>
                <w:rFonts w:cs="Arial"/>
              </w:rPr>
              <w:t>Vehicle width</w:t>
            </w:r>
          </w:p>
        </w:tc>
        <w:tc>
          <w:tcPr>
            <w:tcW w:w="4025" w:type="dxa"/>
            <w:shd w:val="clear" w:color="auto" w:fill="auto"/>
          </w:tcPr>
          <w:p w:rsidR="00891D47" w:rsidRDefault="00891D47" w:rsidP="00891D47">
            <w:pPr>
              <w:keepNext/>
              <w:spacing w:before="60" w:after="60"/>
              <w:jc w:val="left"/>
              <w:rPr>
                <w:rFonts w:cs="Arial"/>
              </w:rPr>
            </w:pPr>
            <w:r>
              <w:rPr>
                <w:rFonts w:cs="Arial"/>
              </w:rPr>
              <w:t>The maximum width of an individual vehicle, in metres.</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MetresAsFloat</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15</w:t>
      </w:r>
      <w:r w:rsidR="001F06C7">
        <w:fldChar w:fldCharType="end"/>
      </w:r>
      <w:r>
        <w:rPr>
          <w:noProof/>
        </w:rPr>
        <w:t>— Attributes of the "VehicleCharacteristics"</w:t>
      </w:r>
      <w:r w:rsidRPr="00891D47">
        <w:rPr>
          <w:noProof/>
        </w:rPr>
        <w:t xml:space="preserve"> package</w:t>
      </w:r>
    </w:p>
    <w:p w:rsidR="00891D47" w:rsidRDefault="00891D47">
      <w:pPr>
        <w:spacing w:after="0" w:line="240" w:lineRule="auto"/>
        <w:jc w:val="left"/>
      </w:pPr>
      <w:r>
        <w:br w:type="page"/>
      </w:r>
    </w:p>
    <w:p w:rsidR="00891D47" w:rsidRDefault="00891D47" w:rsidP="00891D47">
      <w:pPr>
        <w:pStyle w:val="a2"/>
      </w:pPr>
      <w:r>
        <w:t>Data Dictionary of &lt;&lt;datatypes&gt;&gt; for "</w:t>
      </w:r>
      <w:r w:rsidR="00E90436">
        <w:t>ASFINAG Rest Areas - Dynamic Part</w:t>
      </w:r>
      <w:r>
        <w:t>"</w:t>
      </w:r>
    </w:p>
    <w:p w:rsidR="00891D47" w:rsidRDefault="00891D47" w:rsidP="00891D47">
      <w:pPr>
        <w:pStyle w:val="DATEXIINORMAL"/>
      </w:pPr>
      <w:r>
        <w:t>This clause contains the definitions of all data types which are used in the "</w:t>
      </w:r>
      <w:r w:rsidR="00E90436">
        <w:t>ASFINAG Rest Areas - Dynamic Part</w:t>
      </w:r>
      <w:r>
        <w:t>".</w:t>
      </w:r>
    </w:p>
    <w:p w:rsidR="00891D47" w:rsidRDefault="00891D47" w:rsidP="00891D47">
      <w:pPr>
        <w:pStyle w:val="a3"/>
      </w:pPr>
      <w:r>
        <w:t>The &lt;&lt;datatype&gt;&gt; "MetresAsFloat"</w:t>
      </w:r>
    </w:p>
    <w:p w:rsidR="00891D47" w:rsidRDefault="00891D47" w:rsidP="00891D47">
      <w:pPr>
        <w:pStyle w:val="DATEXIINORMAL"/>
        <w:keepNext/>
      </w:pPr>
      <w:r>
        <w:t>A measure of distance defined in metres in a floating point format.</w:t>
      </w:r>
    </w:p>
    <w:p w:rsidR="00891D47" w:rsidRDefault="00891D47" w:rsidP="00891D47">
      <w:pPr>
        <w:pStyle w:val="a3"/>
      </w:pPr>
      <w:r>
        <w:t>The &lt;&lt;datatype&gt;&gt; "Percentage"</w:t>
      </w:r>
    </w:p>
    <w:p w:rsidR="00891D47" w:rsidRDefault="00891D47" w:rsidP="00891D47">
      <w:pPr>
        <w:pStyle w:val="DATEXIINORMAL"/>
        <w:keepNext/>
      </w:pPr>
      <w:r>
        <w:t>A measure of percentage.</w:t>
      </w:r>
    </w:p>
    <w:p w:rsidR="00891D47" w:rsidRDefault="00891D47" w:rsidP="00891D47">
      <w:pPr>
        <w:pStyle w:val="a3"/>
      </w:pPr>
      <w:r>
        <w:t>The &lt;&lt;datatype&gt;&gt; "Seconds"</w:t>
      </w:r>
    </w:p>
    <w:p w:rsidR="00891D47" w:rsidRDefault="00891D47" w:rsidP="00891D47">
      <w:pPr>
        <w:pStyle w:val="DATEXIINORMAL"/>
        <w:keepNext/>
      </w:pPr>
      <w:r>
        <w:t>Seconds.</w:t>
      </w:r>
    </w:p>
    <w:p w:rsidR="00891D47" w:rsidRDefault="00891D47" w:rsidP="00891D47">
      <w:pPr>
        <w:pStyle w:val="a3"/>
      </w:pPr>
      <w:r>
        <w:t>The &lt;&lt;datatype&gt;&gt; "Tonnes"</w:t>
      </w:r>
    </w:p>
    <w:p w:rsidR="00891D47" w:rsidRDefault="00891D47" w:rsidP="00891D47">
      <w:pPr>
        <w:pStyle w:val="DATEXIINORMAL"/>
        <w:keepNext/>
      </w:pPr>
      <w:r>
        <w:t>A measure of weight defined in metric tonnes.</w:t>
      </w:r>
    </w:p>
    <w:p w:rsidR="00891D47" w:rsidRDefault="00891D47">
      <w:pPr>
        <w:spacing w:after="0" w:line="240" w:lineRule="auto"/>
        <w:jc w:val="left"/>
      </w:pPr>
      <w:r>
        <w:br w:type="page"/>
      </w:r>
    </w:p>
    <w:p w:rsidR="00891D47" w:rsidRDefault="00891D47" w:rsidP="00891D47">
      <w:pPr>
        <w:pStyle w:val="a2"/>
      </w:pPr>
      <w:r>
        <w:t>Data Dictionary of &lt;&lt;enumerations&gt;&gt; for "</w:t>
      </w:r>
      <w:r w:rsidR="00E90436">
        <w:t>ASFINAG Rest Areas - Dynamic Part</w:t>
      </w:r>
      <w:r>
        <w:t>"</w:t>
      </w:r>
    </w:p>
    <w:p w:rsidR="00891D47" w:rsidRDefault="00891D47" w:rsidP="00891D47">
      <w:pPr>
        <w:pStyle w:val="DATEXIINORMAL"/>
      </w:pPr>
      <w:r>
        <w:t>This clause contains the definitions of all enumerations which are used in the "</w:t>
      </w:r>
      <w:r w:rsidR="00E90436">
        <w:t>ASFINAG Rest Areas - Dynamic Part</w:t>
      </w:r>
      <w:r>
        <w:t>".</w:t>
      </w:r>
    </w:p>
    <w:p w:rsidR="00891D47" w:rsidRDefault="00891D47" w:rsidP="00891D47">
      <w:pPr>
        <w:pStyle w:val="a3"/>
      </w:pPr>
      <w:r>
        <w:t>The &lt;&lt;enumeration&gt;&gt; "ComparisonOperatorEnum"</w:t>
      </w:r>
    </w:p>
    <w:p w:rsidR="00891D47" w:rsidRDefault="00891D47" w:rsidP="00891D47">
      <w:pPr>
        <w:pStyle w:val="DATEXIINORMAL"/>
        <w:keepNext/>
      </w:pPr>
      <w:r>
        <w:t>Logical comparison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equalTo</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Equal to</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Logical comparison operator of "equal to".</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greaterThan</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Greater than</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Logical comparison operator of "greater than".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greaterThanOrEqualTo</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Greater than or equal to</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Logical comparison operator of "greater than or equal to".</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lessThan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Less than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Logical comparison operator of "less than".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lessThanOrEqualTo</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Less than or equal to</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Logical comparison operator of "less than or equal to".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16</w:t>
      </w:r>
      <w:r w:rsidR="001F06C7">
        <w:fldChar w:fldCharType="end"/>
      </w:r>
      <w:r>
        <w:rPr>
          <w:noProof/>
        </w:rPr>
        <w:t>— Values contained in the enumeration "ComparisonOperatorEnum"</w:t>
      </w:r>
    </w:p>
    <w:p w:rsidR="00891D47" w:rsidRDefault="00891D47" w:rsidP="00891D47">
      <w:pPr>
        <w:pStyle w:val="a3"/>
      </w:pPr>
      <w:r>
        <w:t>The &lt;&lt;enumeration&gt;&gt; "DayEnum"</w:t>
      </w:r>
    </w:p>
    <w:p w:rsidR="00891D47" w:rsidRDefault="00891D47" w:rsidP="00891D47">
      <w:pPr>
        <w:pStyle w:val="DATEXIINORMAL"/>
        <w:keepNext/>
      </w:pPr>
      <w:r>
        <w:t>Days of the week.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friday</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Friday</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Friday.</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monday</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Monday</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Monday.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saturday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Saturday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Saturday.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sunday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Sunday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Sunday.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thursday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Thursday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Thursday.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tuesday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Tuesday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Tuesday.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wednesday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Wednesday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Wednesday.</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17</w:t>
      </w:r>
      <w:r w:rsidR="001F06C7">
        <w:fldChar w:fldCharType="end"/>
      </w:r>
      <w:r>
        <w:rPr>
          <w:noProof/>
        </w:rPr>
        <w:t>— Values contained in the enumeration "DayEnum"</w:t>
      </w:r>
    </w:p>
    <w:p w:rsidR="00891D47" w:rsidRDefault="00891D47" w:rsidP="00891D47">
      <w:pPr>
        <w:pStyle w:val="a3"/>
      </w:pPr>
      <w:r>
        <w:t>The &lt;&lt;enumeration&gt;&gt; "FuelTypeEnum"</w:t>
      </w:r>
    </w:p>
    <w:p w:rsidR="00891D47" w:rsidRDefault="00891D47" w:rsidP="00891D47">
      <w:pPr>
        <w:pStyle w:val="DATEXIINORMAL"/>
        <w:keepNext/>
      </w:pPr>
      <w:r>
        <w:t>Type of fuel used by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battery</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Battery</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Battery.</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biodiesel</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Biodiesel</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Biodiesel.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diesel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Diesel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Diesel.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dieselBatteryHybrid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Diesel battery hybrid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Diesel and battery hybrid.</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ethanol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Ethanol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Ethanol.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hydrogen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Hydrogen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Hydrogen.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liquidGas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Liquid gas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Liquid gas of any type including LPG.</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lpg</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LPG</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Liquid petroleum gas.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methane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Methane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Methane gas.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petrol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Petrol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Petrol.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petrolBatteryHybrid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Petrol battery hybrid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Petrol and battery hybrid.</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18</w:t>
      </w:r>
      <w:r w:rsidR="001F06C7">
        <w:fldChar w:fldCharType="end"/>
      </w:r>
      <w:r>
        <w:rPr>
          <w:noProof/>
        </w:rPr>
        <w:t>— Values contained in the enumeration "FuelTypeEnum"</w:t>
      </w:r>
    </w:p>
    <w:p w:rsidR="00891D47" w:rsidRDefault="00891D47" w:rsidP="00891D47">
      <w:pPr>
        <w:pStyle w:val="a3"/>
      </w:pPr>
      <w:r>
        <w:t>The &lt;&lt;enumeration&gt;&gt; "GroupOfParkingSitesStatusEnum"</w:t>
      </w:r>
    </w:p>
    <w:p w:rsidR="00891D47" w:rsidRDefault="00891D47" w:rsidP="00891D47">
      <w:pPr>
        <w:pStyle w:val="DATEXIINORMAL"/>
        <w:keepNext/>
      </w:pPr>
      <w:r>
        <w:t>The status of the group of parking sites (available spaces or not).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allParkingsFull</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All parkings full</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All parkings within the group are full.</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enoughSpacesAvailable</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Enough spaces available</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Enough spaces available within the group.</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multiStoreyParkingsFull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Multi storey parkings full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All multi storey parkings within the group are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noMoreParkingSpacesAvailable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No more parking 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No more parking spaces available within the group.</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status of the group of parking sites is 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19</w:t>
      </w:r>
      <w:r w:rsidR="001F06C7">
        <w:fldChar w:fldCharType="end"/>
      </w:r>
      <w:r>
        <w:rPr>
          <w:noProof/>
        </w:rPr>
        <w:t>— Values contained in the enumeration "GroupOfParkingSitesStatusEnum"</w:t>
      </w:r>
    </w:p>
    <w:p w:rsidR="00891D47" w:rsidRDefault="00891D47" w:rsidP="00891D47">
      <w:pPr>
        <w:pStyle w:val="a3"/>
      </w:pPr>
      <w:r>
        <w:t>The &lt;&lt;enumeration&gt;&gt; "LoadTypeEnum"</w:t>
      </w:r>
    </w:p>
    <w:p w:rsidR="00891D47" w:rsidRDefault="00891D47" w:rsidP="00891D47">
      <w:pPr>
        <w:pStyle w:val="DATEXIINORMAL"/>
        <w:keepNext/>
      </w:pPr>
      <w:r>
        <w:t>Types of load carried by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abnormalLoad</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Abnormal load</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 load that exceeds normal vehicle dimensions in terms of height, length, width, gross vehicle weight or axle weight or any combination of these. Generally termed an "abnormal load".</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ammunition</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Ammunition</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Ammunition.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chemicals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Chemicals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Chemicals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combustibleMaterials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Combustible materials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Combustible materials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corrosiveMaterials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Corrosive materials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Corrosive materials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debris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Debris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Debris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empty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Empty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No load.</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explosiveMaterials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Explosive materials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Explosive materials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extraHighLoad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Extra high load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A load of exceptional height.</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extraLongLoad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Extra long load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A load of exceptional length.</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extraWideLoad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Extra wide load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A load of exceptional width.</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fuel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Fuel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Fuel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glass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Glass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Glass.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goods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Goods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Any goods of a commercial nature.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hazardousMaterials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Hazardous materials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Materials classed as being of a hazardous nature.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liquid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Liquid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Liquid of an unspecified nature.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livestock</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Livestock</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Livestock.</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materials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Materials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General materials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materialsDangerousForPeople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Materials dangerous for people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Materials classed as being of a danger to people or animals.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materialsDangerousForTheEnvironment</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Materials dangerous for the environment</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Materials classed as being potentially dangerous to the environment.</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materialsDangerousForWater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Materials dangerous for water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Materials classed as being dangerous when exposed to water (e.g. materials which may react exothermically with water).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oil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Oil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Oil.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ordinary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Ordinary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Materials that present limited environmental or health risk. Non-combustible, non-toxic, non-corrosive.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 than as defined in this enumeration.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perishableProducts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Perishable products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Products or produce that will significantly degrade in quality or freshness over a short period of time.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petrol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Petrol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Petrol or petroleum.</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pharmaceuticalMaterials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Pharmaceutical materials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Pharmaceutical materials.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radioactiveMaterials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Radioactive materials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Materials that emit significant quantities of electro-magnetic radiation that may present a risk to people, animals or the environment.</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refuse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Refuse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Refuse.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toxicMaterials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Toxic materials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Materials of a toxic nature which may damage the environment or endanger public health.</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vehicles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Vehicles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Vehicles of any type which are being transported.</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20</w:t>
      </w:r>
      <w:r w:rsidR="001F06C7">
        <w:fldChar w:fldCharType="end"/>
      </w:r>
      <w:r>
        <w:rPr>
          <w:noProof/>
        </w:rPr>
        <w:t>— Values contained in the enumeration "LoadTypeEnum"</w:t>
      </w:r>
    </w:p>
    <w:p w:rsidR="00891D47" w:rsidRDefault="00891D47" w:rsidP="00891D47">
      <w:pPr>
        <w:pStyle w:val="a3"/>
      </w:pPr>
      <w:r>
        <w:t>The &lt;&lt;enumeration&gt;&gt; "MonthOfYearEnum"</w:t>
      </w:r>
    </w:p>
    <w:p w:rsidR="00891D47" w:rsidRDefault="00891D47" w:rsidP="00891D47">
      <w:pPr>
        <w:pStyle w:val="DATEXIINORMAL"/>
        <w:keepNext/>
      </w:pPr>
      <w:r>
        <w:t>A list of the months of the year.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april</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April</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The month of April.</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august</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August</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The month of August.</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december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December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December.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february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February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February.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january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January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January.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july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July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July.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june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June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June.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march</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March</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March.</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may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May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May.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november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November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November.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october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October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October.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september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September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month of September.</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21</w:t>
      </w:r>
      <w:r w:rsidR="001F06C7">
        <w:fldChar w:fldCharType="end"/>
      </w:r>
      <w:r>
        <w:rPr>
          <w:noProof/>
        </w:rPr>
        <w:t>— Values contained in the enumeration "MonthOfYearEnum"</w:t>
      </w:r>
    </w:p>
    <w:p w:rsidR="00891D47" w:rsidRDefault="00891D47" w:rsidP="00891D47">
      <w:pPr>
        <w:pStyle w:val="a3"/>
      </w:pPr>
      <w:r>
        <w:t>The &lt;&lt;enumeration&gt;&gt; "OpeningStatusEnum"</w:t>
      </w:r>
    </w:p>
    <w:p w:rsidR="00891D47" w:rsidRDefault="00891D47" w:rsidP="00891D47">
      <w:pPr>
        <w:pStyle w:val="DATEXIINORMAL"/>
        <w:keepNext/>
      </w:pPr>
      <w:r>
        <w:t>The opening status of some entity (e.g. parking site, service facility, access,...)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closed</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Closed</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Closed, usually because of the regular opening times.</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closedAbnormal</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Closed abnormal</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Closed because of some scheduled or unscheduled event, like holiday, maintenance, construction works or any kind of problems. It is possible that the closure will last for some time.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open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Open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Open resp.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openingTimesInForce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Opening times in force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normal opening times are in force, i.e. it is not explicit said if it's open right now.</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statusUnknown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Status 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opening status is 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22</w:t>
      </w:r>
      <w:r w:rsidR="001F06C7">
        <w:fldChar w:fldCharType="end"/>
      </w:r>
      <w:r>
        <w:rPr>
          <w:noProof/>
        </w:rPr>
        <w:t>— Values contained in the enumeration "OpeningStatusEnum"</w:t>
      </w:r>
    </w:p>
    <w:p w:rsidR="00891D47" w:rsidRDefault="00891D47" w:rsidP="00891D47">
      <w:pPr>
        <w:pStyle w:val="a3"/>
      </w:pPr>
      <w:r>
        <w:t>The &lt;&lt;enumeration&gt;&gt; "OperationStatusEnum"</w:t>
      </w:r>
    </w:p>
    <w:p w:rsidR="00891D47" w:rsidRDefault="00891D47" w:rsidP="00891D47">
      <w:pPr>
        <w:pStyle w:val="DATEXIINORMAL"/>
        <w:keepNext/>
      </w:pPr>
      <w:r>
        <w:t>Specifies, whether some scenario or equipment is in operation or not.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inOperation</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In operation</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The specified element is in operation right now.</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limitedOperation</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Limited operation</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The specified element is in operation on a limited basis.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notInOperation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Not in operation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specified element is not operating right now.</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notInOperationAbnormal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Not in operation abnormal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specified element is not operating due to abnormal conditions (holidays, restoration-works, long-term closure, ....).</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technicalDefect</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Technical defect</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specified element is not in operation due to a technical defect.</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There is no information about the operation status.</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23</w:t>
      </w:r>
      <w:r w:rsidR="001F06C7">
        <w:fldChar w:fldCharType="end"/>
      </w:r>
      <w:r>
        <w:rPr>
          <w:noProof/>
        </w:rPr>
        <w:t>— Values contained in the enumeration "OperationStatusEnum"</w:t>
      </w:r>
    </w:p>
    <w:p w:rsidR="00891D47" w:rsidRDefault="00891D47" w:rsidP="00891D47">
      <w:pPr>
        <w:pStyle w:val="a3"/>
      </w:pPr>
      <w:r>
        <w:t>The &lt;&lt;enumeration&gt;&gt; "ParkingConditionsEnum"</w:t>
      </w:r>
    </w:p>
    <w:p w:rsidR="00891D47" w:rsidRDefault="00891D47" w:rsidP="00891D47">
      <w:pPr>
        <w:pStyle w:val="DATEXIINORMAL"/>
        <w:keepNext/>
      </w:pPr>
      <w:r>
        <w:t>Defines if normal parking conditions are suspended or special parking conditions are in force.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normalParkingConditionsSuspended</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Normal parking conditions suspended</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The parking conditions (possibly including tariffs) that normally apply are temporarily suspended.</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Other.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specialParkingConditionsInForce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Special parking conditions in force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Parking conditions, other than those that normally apply, are currently in force for the parking site.</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24</w:t>
      </w:r>
      <w:r w:rsidR="001F06C7">
        <w:fldChar w:fldCharType="end"/>
      </w:r>
      <w:r>
        <w:rPr>
          <w:noProof/>
        </w:rPr>
        <w:t>— Values contained in the enumeration "ParkingConditionsEnum"</w:t>
      </w:r>
    </w:p>
    <w:p w:rsidR="00891D47" w:rsidRDefault="00891D47" w:rsidP="00891D47">
      <w:pPr>
        <w:pStyle w:val="a3"/>
      </w:pPr>
      <w:r>
        <w:t>The &lt;&lt;enumeration&gt;&gt; "ParkingFaultEnum"</w:t>
      </w:r>
    </w:p>
    <w:p w:rsidR="00891D47" w:rsidRDefault="00891D47" w:rsidP="00891D47">
      <w:pPr>
        <w:pStyle w:val="DATEXIINORMAL"/>
        <w:keepNext/>
      </w:pPr>
      <w:r>
        <w:t>Types of parking site or access faults.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barrierMalfunction</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Barrier malfunction</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The entrance or exit barrier(s) are malfunctioning causing access problems to vehicles.</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communicationsFailure</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Communications failure</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Communications failure affecting parking site.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entranceExitObstructed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Entrance exit obstructed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One or more entrances or exits are obstructed to some degree causing access problems to vehicles.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erroneousOccupancyDisplayed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Erroneous occupancy displayed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Occupancy information displayed on signs associated with parking site (e.g. at entrance) are erroneous.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erroneousOccupancyInformation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Erroneous occupancy information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Occupancy information is subject to errors due to malfunctioning equipment.</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noParkingInformationAvailable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No parking information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No parking information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 than as defined in this enumeration.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paymentMachinesInoperative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Payment machines inoperative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Payment machines are not functioning normally.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reservationServiceOutOfOrder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Reservation service out of order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Reservation service out of order.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Unknown parking facility fault.</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unspecified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Unspecified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General fault of unspecified type.</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25</w:t>
      </w:r>
      <w:r w:rsidR="001F06C7">
        <w:fldChar w:fldCharType="end"/>
      </w:r>
      <w:r>
        <w:rPr>
          <w:noProof/>
        </w:rPr>
        <w:t>— Values contained in the enumeration "ParkingFaultEnum"</w:t>
      </w:r>
    </w:p>
    <w:p w:rsidR="00891D47" w:rsidRDefault="00891D47" w:rsidP="00891D47">
      <w:pPr>
        <w:pStyle w:val="a3"/>
      </w:pPr>
      <w:r>
        <w:t>The &lt;&lt;enumeration&gt;&gt; "ParkingOccupancyEnum"</w:t>
      </w:r>
    </w:p>
    <w:p w:rsidR="00891D47" w:rsidRDefault="00891D47" w:rsidP="00891D47">
      <w:pPr>
        <w:pStyle w:val="DATEXIINORMAL"/>
        <w:keepNext/>
      </w:pPr>
      <w:r>
        <w:t>Parking Occupancy 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expectCarParkToBeFull</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Expect car park to be full</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Expect car park to be full.</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full</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Full</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percentage10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Percentage10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10%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percentage20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Percentage20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20%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percentage30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Percentage30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30%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percentage40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Percentage40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40%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percentage50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Percentage50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50%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percentage60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Percentage60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60%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percentage70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Percentage70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70%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percentage80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Percentage80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80%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percentage90</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Percentage90</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90% full.</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26</w:t>
      </w:r>
      <w:r w:rsidR="001F06C7">
        <w:fldChar w:fldCharType="end"/>
      </w:r>
      <w:r>
        <w:rPr>
          <w:noProof/>
        </w:rPr>
        <w:t>— Values contained in the enumeration "ParkingOccupancyEnum"</w:t>
      </w:r>
    </w:p>
    <w:p w:rsidR="00891D47" w:rsidRDefault="00891D47" w:rsidP="00891D47">
      <w:pPr>
        <w:pStyle w:val="a3"/>
      </w:pPr>
      <w:r>
        <w:t>The &lt;&lt;enumeration&gt;&gt; "ParkingOccupancyTrendEnum"</w:t>
      </w:r>
    </w:p>
    <w:p w:rsidR="00891D47" w:rsidRDefault="00891D47" w:rsidP="00891D47">
      <w:pPr>
        <w:pStyle w:val="DATEXIINORMAL"/>
        <w:keepNext/>
      </w:pPr>
      <w:r>
        <w:t>List of terms used to describe the trend in parking space occupancy.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decreasing</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Decreasing</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Parking space occupancy is decreasing.</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decreasingQuickly</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Decreasing quickly</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Parking space occupancy is decreasing quickly.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decreasingSlowly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Decreasing slowly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Parking space occupancy is decreasing slowly.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increasing</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Increasing</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Parking space occupancy is increasing.</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increasingQuickly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Increasing quickly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Parking space occupancy is increasing quickly.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increasingSlowly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Increasing slowly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Parking space occupancy is increasing slowly.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stable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Stable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Parking space occupancy is stable.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27</w:t>
      </w:r>
      <w:r w:rsidR="001F06C7">
        <w:fldChar w:fldCharType="end"/>
      </w:r>
      <w:r>
        <w:rPr>
          <w:noProof/>
        </w:rPr>
        <w:t>— Values contained in the enumeration "ParkingOccupancyTrendEnum"</w:t>
      </w:r>
    </w:p>
    <w:p w:rsidR="00891D47" w:rsidRDefault="00891D47" w:rsidP="00891D47">
      <w:pPr>
        <w:pStyle w:val="a3"/>
      </w:pPr>
      <w:r>
        <w:t>The &lt;&lt;enumeration&gt;&gt; "ParkingSiteOvercrowdingStatusEnum"</w:t>
      </w:r>
    </w:p>
    <w:p w:rsidR="00891D47" w:rsidRDefault="00891D47" w:rsidP="00891D47">
      <w:pPr>
        <w:pStyle w:val="DATEXIINORMAL"/>
        <w:keepNext/>
      </w:pPr>
      <w:r>
        <w:t>The overcrowding status of the parking site. Choose between two levels or simply (no) overcrowding.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noOvercrowding</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No overcrowding</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The parking site is not overcrowded.</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Other.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overcrowding</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Overcrowding</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parking site is overcrowded (as specified in ParkingThresholds).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overcrowdingLevel1</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Overcrowding level1</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parking site is overcrowded at level 1 (as specified in ParkingThresholds).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overcrowdingLevel2</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Overcrowding level2</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parking site is overcrowded at level 2 (as specified in ParkingThresholds).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overcrowding level is 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28</w:t>
      </w:r>
      <w:r w:rsidR="001F06C7">
        <w:fldChar w:fldCharType="end"/>
      </w:r>
      <w:r>
        <w:rPr>
          <w:noProof/>
        </w:rPr>
        <w:t>— Values contained in the enumeration "ParkingSiteOvercrowdingStatusEnum"</w:t>
      </w:r>
    </w:p>
    <w:p w:rsidR="00891D47" w:rsidRDefault="00891D47" w:rsidP="00891D47">
      <w:pPr>
        <w:pStyle w:val="a3"/>
      </w:pPr>
      <w:r>
        <w:t>The &lt;&lt;enumeration&gt;&gt; "ParkingSiteStatusEnum"</w:t>
      </w:r>
    </w:p>
    <w:p w:rsidR="00891D47" w:rsidRDefault="00891D47" w:rsidP="00891D47">
      <w:pPr>
        <w:pStyle w:val="DATEXIINORMAL"/>
        <w:keepNext/>
      </w:pPr>
      <w:r>
        <w:t>The status of the parking site (spaces available or not).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almostFull</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Almost full</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The parking site is almost full (as defined by its configuration parameters).</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full</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Full</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The parking site is full (as defined by its configuration parameters).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fullAtEntrance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Full at entrance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parking site is considered full at its entrance (e.g. full sign is displayed at entrance or on managing VMS).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Parking spaces are currently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status of the parking site is 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29</w:t>
      </w:r>
      <w:r w:rsidR="001F06C7">
        <w:fldChar w:fldCharType="end"/>
      </w:r>
      <w:r>
        <w:rPr>
          <w:noProof/>
        </w:rPr>
        <w:t>— Values contained in the enumeration "ParkingSiteStatusEnum"</w:t>
      </w:r>
    </w:p>
    <w:p w:rsidR="00891D47" w:rsidRDefault="00891D47" w:rsidP="00891D47">
      <w:pPr>
        <w:pStyle w:val="a3"/>
      </w:pPr>
      <w:r>
        <w:t>The &lt;&lt;enumeration&gt;&gt; "ParkingVacantSpacesEnum"</w:t>
      </w:r>
    </w:p>
    <w:p w:rsidR="00891D47" w:rsidRDefault="00891D47" w:rsidP="00891D47">
      <w:pPr>
        <w:pStyle w:val="DATEXIINORMAL"/>
        <w:keepNext/>
      </w:pPr>
      <w:r>
        <w:t>Parking vacant spaces 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expectNoSpacesAvailable</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Expect no spaces available</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Expect no parking spaces available.</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lessThan10SpacesAvailable</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Less than10 spaces available</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Less than 10 parking spaces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lessThan20SpacesAvailable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Less than20 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Less than 20 parking spaces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lessThan30SpacesAvailable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Less than30 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Less than 30 parking spaces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lessThan40SpacesAvailable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Less than40 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Less than 40 parking spaces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lessThan50SpacesAvailable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Less than50 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Less than 50 parking spaces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noParkingSpacesAvailable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No parking 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No parking spaces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onlyAFewSpacesAvailable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Only a few 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Only a few parking spaces available.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30</w:t>
      </w:r>
      <w:r w:rsidR="001F06C7">
        <w:fldChar w:fldCharType="end"/>
      </w:r>
      <w:r>
        <w:rPr>
          <w:noProof/>
        </w:rPr>
        <w:t>— Values contained in the enumeration "ParkingVacantSpacesEnum"</w:t>
      </w:r>
    </w:p>
    <w:p w:rsidR="00891D47" w:rsidRDefault="00891D47" w:rsidP="00891D47">
      <w:pPr>
        <w:pStyle w:val="a3"/>
      </w:pPr>
      <w:r>
        <w:t>The &lt;&lt;enumeration&gt;&gt; "ValidityStatusEnum"</w:t>
      </w:r>
    </w:p>
    <w:p w:rsidR="00891D47" w:rsidRDefault="00891D47" w:rsidP="00891D47">
      <w:pPr>
        <w:pStyle w:val="DATEXIINORMAL"/>
        <w:keepNext/>
      </w:pPr>
      <w:r>
        <w:t>Values of validity status that can be assigned to a described event, action or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active</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Active</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The described event, action or item is currently active regardless of the definition of the validity time specification.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definedByValidityTimeSpec</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Defined by validity time spec</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The validity status of the described event, action or item is in accordance with the definition of the validity time specification.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suspended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Suspended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described event, action or item is currently suspended, that is inactive, regardless of the definition of the validity time specification.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31</w:t>
      </w:r>
      <w:r w:rsidR="001F06C7">
        <w:fldChar w:fldCharType="end"/>
      </w:r>
      <w:r>
        <w:rPr>
          <w:noProof/>
        </w:rPr>
        <w:t>— Values contained in the enumeration "ValidityStatusEnum"</w:t>
      </w:r>
    </w:p>
    <w:p w:rsidR="00891D47" w:rsidRDefault="00891D47" w:rsidP="00891D47">
      <w:pPr>
        <w:pStyle w:val="a3"/>
      </w:pPr>
      <w:r>
        <w:t>The &lt;&lt;enumeration&gt;&gt; "VehicleEquipmentEnum"</w:t>
      </w:r>
    </w:p>
    <w:p w:rsidR="00891D47" w:rsidRDefault="00891D47" w:rsidP="00891D47">
      <w:pPr>
        <w:pStyle w:val="DATEXIINORMAL"/>
        <w:keepNext/>
      </w:pPr>
      <w:r>
        <w:t>Types of vehicle equipment in use or on board.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notUsingSnowChains</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Not using snow chains</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Vehicle not using snow chains.</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notUsingSnowChainsOrTyres</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Not using snow chains or tyres</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Vehicle not using either snow tyres or snow chains.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snowChainsInUse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Snow chains in use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using snow chains.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snowChainsOrTyresInUse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Snow chains or tyres in use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using snow tyres or snow chains.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snowTyresInUse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Snow tyres in use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using snow tyres.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withoutSnowTyresOrChainsOnBoard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Without snow tyres or chains on board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which is not carrying on board snow tyres or chains.</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32</w:t>
      </w:r>
      <w:r w:rsidR="001F06C7">
        <w:fldChar w:fldCharType="end"/>
      </w:r>
      <w:r>
        <w:rPr>
          <w:noProof/>
        </w:rPr>
        <w:t>— Values contained in the enumeration "VehicleEquipmentEnum"</w:t>
      </w:r>
    </w:p>
    <w:p w:rsidR="00891D47" w:rsidRDefault="00891D47" w:rsidP="00891D47">
      <w:pPr>
        <w:pStyle w:val="a3"/>
      </w:pPr>
      <w:r>
        <w:t>The &lt;&lt;enumeration&gt;&gt; "VehicleTypeEnum"</w:t>
      </w:r>
    </w:p>
    <w:p w:rsidR="00891D47" w:rsidRDefault="00891D47" w:rsidP="00891D47">
      <w:pPr>
        <w:pStyle w:val="DATEXIINORMAL"/>
        <w:keepNext/>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agriculturalVehicle</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Agricultural vehicle</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Vehicle normally used for agricultural purposes, e.g. tractor, combined harvester etc.</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anyVehicle</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Any vehicle</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Vehicle of any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articulatedVehicle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Articulated vehicle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Articulated vehicle.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bicycle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Bicycle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Bicycle.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bus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Bus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Bus.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car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Car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Car.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caravan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Caravan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Caravan.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carOrLightVehicle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Car or light vehicle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Car or light vehicle.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carWithCaravan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Car with caravan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Car towing a caravan.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carWithTrailer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Car with trailer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Car towing a trailer.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constructionOrMaintenanceVehicle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Construction or maintenance vehicle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fourWheelDrive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Four wheel drive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Four wheel drive vehicle.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highSidedVehicle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High sided vehicle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High sided vehicle.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lorry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Lorry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Lorry of any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moped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Moped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motorcycle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Motorcycle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Motorcycle.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motorcycleWithSideCar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Motorcycle with side car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Three wheeled vehicle comprising a motorcycle with an attached side car.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motorscooter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Motorscooter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Motorscooter (a two wheeled motor vehicle characterized by a step-through frame and small diameter wheels).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 than as defined in this enumeration.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tanker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Tanker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with large tank for carrying bulk liquids.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threeWheeledVehicle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Three wheeled vehicle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Three wheeled vehicle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trailer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Trailer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Trailer.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tram</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Tram</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Tram.</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twoWheeledVehicle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Two wheeled vehicle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Two wheeled vehicle of unspecified type.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van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Van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Van.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vehicleWithCaravan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Vehicle with caravan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(of unspecified type) towing a caravan.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vehicleWithCatalyticConverter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Vehicle with catalytic converter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with catalytic converter.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vehicleWithoutCatalyticConverter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Vehicle without catalytic converter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without catalytic converter.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vehicleWithTrailer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Vehicle with trailer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(of unspecified type) towing a trailer.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withEvenNumberedRegistrationPlates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With even numbered registration plates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with even numbered registration plate.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withOddNumberedRegistrationPlates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With odd numbered registration plates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with odd numbered registration plate.</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33</w:t>
      </w:r>
      <w:r w:rsidR="001F06C7">
        <w:fldChar w:fldCharType="end"/>
      </w:r>
      <w:r>
        <w:rPr>
          <w:noProof/>
        </w:rPr>
        <w:t>— Values contained in the enumeration "VehicleTypeEnum"</w:t>
      </w:r>
    </w:p>
    <w:p w:rsidR="00891D47" w:rsidRDefault="00891D47" w:rsidP="00891D47">
      <w:pPr>
        <w:pStyle w:val="a3"/>
      </w:pPr>
      <w:r>
        <w:t>The &lt;&lt;enumeration&gt;&gt; "VehicleUsageEnum"</w:t>
      </w:r>
    </w:p>
    <w:p w:rsidR="00891D47" w:rsidRDefault="00891D47" w:rsidP="00891D47">
      <w:pPr>
        <w:pStyle w:val="DATEXIINORMAL"/>
        <w:keepNext/>
      </w:pPr>
      <w:r>
        <w:t>Types of usage of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agricultural</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Agricultural</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Vehicle used for agricultural purposes.</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commercial</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Commercial</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Vehicle which is limited to non-private usage or public transport usage.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emergencyServices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Emergency services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used by the emergency services.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military</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Military</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used by the military.</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nonCommercial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Non commercial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used for non-commercial or private purposes.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patrol</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Patrol</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used as part of a patrol service, e.g. road operator or automobile association patrol vehicle.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recoveryServices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Recovery services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used to provide a recovery service.</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roadMaintenanceOrConstruction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Road maintenance or construction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used for road maintenance or construction work purposes.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roadOperator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Road operator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used by the road operator.</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taxi</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Taxi</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Vehicle used to provide an authorised taxi service.</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34</w:t>
      </w:r>
      <w:r w:rsidR="001F06C7">
        <w:fldChar w:fldCharType="end"/>
      </w:r>
      <w:r>
        <w:rPr>
          <w:noProof/>
        </w:rPr>
        <w:t>— Values contained in the enumeration "VehicleUsageEnum"</w:t>
      </w:r>
    </w:p>
    <w:p w:rsidR="00891D47" w:rsidRDefault="00891D47" w:rsidP="00891D47">
      <w:pPr>
        <w:pStyle w:val="a3"/>
      </w:pPr>
      <w:r>
        <w:t>The &lt;&lt;enumeration&gt;&gt; "WeekOfMonthEnum"</w:t>
      </w:r>
    </w:p>
    <w:p w:rsidR="00891D47" w:rsidRDefault="00891D47" w:rsidP="00891D47">
      <w:pPr>
        <w:pStyle w:val="DATEXIINORMAL"/>
        <w:keepNext/>
      </w:pPr>
      <w:r>
        <w:t>Weeks of the month.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fifthWeekOfMonth</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Fifth week of month</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 xml:space="preserve">Fifth week of the month (at most only 3 days and non in February when not a leap year). </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firstWeekOfMonth</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First week of month</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First week of the month.</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fourthWeekOfMonth</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Fourth week of month</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Fourth week of the month.</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secondWeekOfMonth</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Second week of month</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Second week of the month.</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thirdWeekOfMonth</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Third week of month</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Third week of the month.</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35</w:t>
      </w:r>
      <w:r w:rsidR="001F06C7">
        <w:fldChar w:fldCharType="end"/>
      </w:r>
      <w:r>
        <w:rPr>
          <w:noProof/>
        </w:rPr>
        <w:t>— Values contained in the enumeration "WeekOfMonthEnum"</w:t>
      </w:r>
    </w:p>
    <w:p w:rsidR="00891D47" w:rsidRDefault="00891D47" w:rsidP="00891D47">
      <w:pPr>
        <w:pStyle w:val="a3"/>
      </w:pPr>
      <w:r>
        <w:t>The &lt;&lt;enumeration&gt;&gt; "WinterEquipmentManagementTypeEnum"</w:t>
      </w:r>
    </w:p>
    <w:p w:rsidR="00891D47" w:rsidRDefault="00891D47" w:rsidP="00891D47">
      <w:pPr>
        <w:pStyle w:val="DATEXIINORMAL"/>
        <w:keepNext/>
      </w:pPr>
      <w:r>
        <w:t>Instructions relating to the use of winter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891D47">
        <w:trPr>
          <w:cantSplit/>
          <w:trHeight w:val="320"/>
          <w:tblHeader/>
          <w:jc w:val="cent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doNoUseStudTyres</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Do no use stud tyres</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Do not use stud tyres.</w:t>
            </w:r>
          </w:p>
        </w:tc>
      </w:tr>
      <w:tr w:rsidR="00891D47" w:rsidRPr="00891D47" w:rsidTr="00891D47">
        <w:trPr>
          <w:cantSplit/>
          <w:trHeight w:val="320"/>
          <w:jc w:val="center"/>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Other than as defined in this enumeration.</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useSnowChains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Use snow chains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Use snow chains.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useSnowChainsOrTyres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Use snow chains or tyres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Use snow chains or snow tyres.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useSnowTyres</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Use snow tyres</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Use snow tyres.</w:t>
            </w:r>
          </w:p>
        </w:tc>
      </w:tr>
      <w:tr w:rsidR="00891D47" w:rsidRPr="00891D47" w:rsidTr="00891D47">
        <w:trPr>
          <w:cantSplit/>
          <w:trHeight w:val="320"/>
          <w:jc w:val="center"/>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winterEquipmentOnBoardRequired</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Winter equipment on board required</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carrying of winter equipment (snow chains and/or snow tyres) is required.</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56BD7">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F06C7">
        <w:fldChar w:fldCharType="begin"/>
      </w:r>
      <w:r w:rsidR="001F06C7">
        <w:instrText xml:space="preserve"> SEQ Table \* ARABIC </w:instrText>
      </w:r>
      <w:r w:rsidR="001F06C7">
        <w:fldChar w:fldCharType="separate"/>
      </w:r>
      <w:r w:rsidR="00F56BD7">
        <w:rPr>
          <w:noProof/>
        </w:rPr>
        <w:t>36</w:t>
      </w:r>
      <w:r w:rsidR="001F06C7">
        <w:fldChar w:fldCharType="end"/>
      </w:r>
      <w:r>
        <w:rPr>
          <w:noProof/>
        </w:rPr>
        <w:t>— Values contained in the enumeration "WinterEquipmentManagementTypeEnum"</w:t>
      </w:r>
    </w:p>
    <w:p w:rsidR="00891D47" w:rsidRDefault="00891D47" w:rsidP="00891D47"/>
    <w:p w:rsidR="001F06C7" w:rsidRDefault="001F06C7" w:rsidP="001F06C7">
      <w:pPr>
        <w:pStyle w:val="a2"/>
      </w:pPr>
      <w:r>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1F06C7" w:rsidRPr="00891D47" w:rsidTr="001F06C7">
        <w:trPr>
          <w:trHeight w:val="320"/>
        </w:trPr>
        <w:tc>
          <w:tcPr>
            <w:tcW w:w="2268" w:type="dxa"/>
          </w:tcPr>
          <w:p w:rsidR="001F06C7" w:rsidRPr="00891D47" w:rsidRDefault="001F06C7" w:rsidP="001F06C7">
            <w:pPr>
              <w:spacing w:before="60" w:after="60"/>
              <w:jc w:val="center"/>
              <w:rPr>
                <w:rFonts w:cs="Arial"/>
                <w:b/>
              </w:rPr>
            </w:pPr>
            <w:r>
              <w:rPr>
                <w:rFonts w:cs="Arial"/>
                <w:b/>
              </w:rPr>
              <w:t>Attribute name</w:t>
            </w:r>
          </w:p>
        </w:tc>
        <w:tc>
          <w:tcPr>
            <w:tcW w:w="2268" w:type="dxa"/>
          </w:tcPr>
          <w:p w:rsidR="001F06C7" w:rsidRPr="00891D47" w:rsidRDefault="001F06C7" w:rsidP="001F06C7">
            <w:pPr>
              <w:spacing w:before="60" w:after="60"/>
              <w:jc w:val="center"/>
              <w:rPr>
                <w:rFonts w:cs="Arial"/>
                <w:b/>
              </w:rPr>
            </w:pPr>
            <w:r>
              <w:rPr>
                <w:rFonts w:cs="Arial"/>
                <w:b/>
              </w:rPr>
              <w:t>Class name</w:t>
            </w:r>
          </w:p>
        </w:tc>
        <w:tc>
          <w:tcPr>
            <w:tcW w:w="2268" w:type="dxa"/>
          </w:tcPr>
          <w:p w:rsidR="001F06C7" w:rsidRPr="00891D47" w:rsidRDefault="001F06C7" w:rsidP="001F06C7">
            <w:pPr>
              <w:spacing w:before="60" w:after="60"/>
              <w:jc w:val="center"/>
              <w:rPr>
                <w:rFonts w:cs="Arial"/>
                <w:b/>
              </w:rPr>
            </w:pPr>
            <w:r w:rsidRPr="00891D47">
              <w:rPr>
                <w:rFonts w:cs="Arial"/>
                <w:b/>
              </w:rPr>
              <w:t>Designation</w:t>
            </w:r>
          </w:p>
        </w:tc>
        <w:tc>
          <w:tcPr>
            <w:tcW w:w="4025" w:type="dxa"/>
          </w:tcPr>
          <w:p w:rsidR="001F06C7" w:rsidRPr="00891D47" w:rsidRDefault="001F06C7" w:rsidP="001F06C7">
            <w:pPr>
              <w:spacing w:before="60" w:after="60"/>
              <w:jc w:val="center"/>
              <w:rPr>
                <w:rFonts w:cs="Arial"/>
                <w:b/>
              </w:rPr>
            </w:pPr>
            <w:r w:rsidRPr="00891D47">
              <w:rPr>
                <w:rFonts w:cs="Arial"/>
                <w:b/>
              </w:rPr>
              <w:t>Definition</w:t>
            </w:r>
          </w:p>
        </w:tc>
        <w:tc>
          <w:tcPr>
            <w:tcW w:w="1417" w:type="dxa"/>
          </w:tcPr>
          <w:p w:rsidR="001F06C7" w:rsidRPr="00891D47" w:rsidRDefault="001F06C7" w:rsidP="001F06C7">
            <w:pPr>
              <w:spacing w:before="60" w:after="60"/>
              <w:jc w:val="center"/>
              <w:rPr>
                <w:rFonts w:cs="Arial"/>
                <w:b/>
              </w:rPr>
            </w:pPr>
            <w:r w:rsidRPr="00891D47">
              <w:rPr>
                <w:rFonts w:cs="Arial"/>
                <w:b/>
              </w:rPr>
              <w:t>Multiplicity</w:t>
            </w:r>
          </w:p>
        </w:tc>
        <w:tc>
          <w:tcPr>
            <w:tcW w:w="1701" w:type="dxa"/>
          </w:tcPr>
          <w:p w:rsidR="001F06C7" w:rsidRPr="00891D47" w:rsidRDefault="001F06C7" w:rsidP="001F06C7">
            <w:pPr>
              <w:spacing w:before="60" w:after="60"/>
              <w:jc w:val="center"/>
              <w:rPr>
                <w:rFonts w:cs="Arial"/>
                <w:b/>
              </w:rPr>
            </w:pPr>
            <w:r w:rsidRPr="00891D47">
              <w:rPr>
                <w:rFonts w:cs="Arial"/>
                <w:b/>
              </w:rPr>
              <w:t>Type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accessFault</w:t>
            </w:r>
          </w:p>
        </w:tc>
        <w:tc>
          <w:tcPr>
            <w:tcW w:w="2268" w:type="dxa"/>
          </w:tcPr>
          <w:p w:rsidR="001F06C7" w:rsidRDefault="001F06C7" w:rsidP="001F06C7">
            <w:pPr>
              <w:spacing w:before="60" w:after="60"/>
              <w:jc w:val="left"/>
              <w:rPr>
                <w:rFonts w:cs="Arial"/>
              </w:rPr>
            </w:pPr>
            <w:r>
              <w:rPr>
                <w:rFonts w:cs="Arial"/>
              </w:rPr>
              <w:t>ParkingAccessStatus</w:t>
            </w:r>
          </w:p>
        </w:tc>
        <w:tc>
          <w:tcPr>
            <w:tcW w:w="2268" w:type="dxa"/>
          </w:tcPr>
          <w:p w:rsidR="001F06C7" w:rsidRDefault="001F06C7" w:rsidP="001F06C7">
            <w:pPr>
              <w:spacing w:before="60" w:after="60"/>
              <w:jc w:val="left"/>
              <w:rPr>
                <w:rFonts w:cs="Arial"/>
              </w:rPr>
            </w:pPr>
            <w:r>
              <w:rPr>
                <w:rFonts w:cs="Arial"/>
              </w:rPr>
              <w:t>Access fault</w:t>
            </w:r>
          </w:p>
        </w:tc>
        <w:tc>
          <w:tcPr>
            <w:tcW w:w="4025" w:type="dxa"/>
          </w:tcPr>
          <w:p w:rsidR="001F06C7" w:rsidRDefault="001F06C7" w:rsidP="001F06C7">
            <w:pPr>
              <w:spacing w:before="60" w:after="60"/>
              <w:jc w:val="left"/>
              <w:rPr>
                <w:rFonts w:cs="Arial"/>
              </w:rPr>
            </w:pPr>
            <w:r>
              <w:rPr>
                <w:rFonts w:cs="Arial"/>
              </w:rPr>
              <w:t>A fault indicator for this special access.</w:t>
            </w:r>
          </w:p>
        </w:tc>
        <w:tc>
          <w:tcPr>
            <w:tcW w:w="1417" w:type="dxa"/>
          </w:tcPr>
          <w:p w:rsidR="001F06C7" w:rsidRDefault="001F06C7" w:rsidP="001F06C7">
            <w:pPr>
              <w:spacing w:before="60" w:after="60"/>
              <w:jc w:val="center"/>
              <w:rPr>
                <w:rFonts w:cs="Arial"/>
              </w:rPr>
            </w:pPr>
            <w:r>
              <w:rPr>
                <w:rFonts w:cs="Arial"/>
              </w:rPr>
              <w:t>0..*</w:t>
            </w:r>
          </w:p>
        </w:tc>
        <w:tc>
          <w:tcPr>
            <w:tcW w:w="1701" w:type="dxa"/>
          </w:tcPr>
          <w:p w:rsidR="001F06C7" w:rsidRDefault="001F06C7" w:rsidP="001F06C7">
            <w:pPr>
              <w:spacing w:before="60" w:after="60"/>
              <w:jc w:val="left"/>
              <w:rPr>
                <w:rFonts w:cs="Arial"/>
              </w:rPr>
            </w:pPr>
            <w:r>
              <w:rPr>
                <w:rFonts w:cs="Arial"/>
              </w:rPr>
              <w:t>ParkingFaultEnum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accessOpeningStatus</w:t>
            </w:r>
          </w:p>
        </w:tc>
        <w:tc>
          <w:tcPr>
            <w:tcW w:w="2268" w:type="dxa"/>
          </w:tcPr>
          <w:p w:rsidR="001F06C7" w:rsidRDefault="001F06C7" w:rsidP="001F06C7">
            <w:pPr>
              <w:spacing w:before="60" w:after="60"/>
              <w:jc w:val="left"/>
              <w:rPr>
                <w:rFonts w:cs="Arial"/>
              </w:rPr>
            </w:pPr>
            <w:r>
              <w:rPr>
                <w:rFonts w:cs="Arial"/>
              </w:rPr>
              <w:t>ParkingAccessStatus</w:t>
            </w:r>
          </w:p>
        </w:tc>
        <w:tc>
          <w:tcPr>
            <w:tcW w:w="2268" w:type="dxa"/>
          </w:tcPr>
          <w:p w:rsidR="001F06C7" w:rsidRDefault="001F06C7" w:rsidP="001F06C7">
            <w:pPr>
              <w:spacing w:before="60" w:after="60"/>
              <w:jc w:val="left"/>
              <w:rPr>
                <w:rFonts w:cs="Arial"/>
              </w:rPr>
            </w:pPr>
            <w:r>
              <w:rPr>
                <w:rFonts w:cs="Arial"/>
              </w:rPr>
              <w:t>Access opening status</w:t>
            </w:r>
          </w:p>
        </w:tc>
        <w:tc>
          <w:tcPr>
            <w:tcW w:w="4025" w:type="dxa"/>
          </w:tcPr>
          <w:p w:rsidR="001F06C7" w:rsidRDefault="001F06C7" w:rsidP="001F06C7">
            <w:pPr>
              <w:spacing w:before="60" w:after="60"/>
              <w:jc w:val="left"/>
              <w:rPr>
                <w:rFonts w:cs="Arial"/>
              </w:rPr>
            </w:pPr>
            <w:r>
              <w:rPr>
                <w:rFonts w:cs="Arial"/>
              </w:rPr>
              <w:t>The opening status of this access.</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OpeningStatusEnum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accessReference</w:t>
            </w:r>
          </w:p>
        </w:tc>
        <w:tc>
          <w:tcPr>
            <w:tcW w:w="2268" w:type="dxa"/>
          </w:tcPr>
          <w:p w:rsidR="001F06C7" w:rsidRDefault="001F06C7" w:rsidP="001F06C7">
            <w:pPr>
              <w:spacing w:before="60" w:after="60"/>
              <w:jc w:val="left"/>
              <w:rPr>
                <w:rFonts w:cs="Arial"/>
              </w:rPr>
            </w:pPr>
            <w:r>
              <w:rPr>
                <w:rFonts w:cs="Arial"/>
              </w:rPr>
              <w:t>ParkingAccessStatus</w:t>
            </w:r>
          </w:p>
        </w:tc>
        <w:tc>
          <w:tcPr>
            <w:tcW w:w="2268" w:type="dxa"/>
          </w:tcPr>
          <w:p w:rsidR="001F06C7" w:rsidRDefault="001F06C7" w:rsidP="001F06C7">
            <w:pPr>
              <w:spacing w:before="60" w:after="60"/>
              <w:jc w:val="left"/>
              <w:rPr>
                <w:rFonts w:cs="Arial"/>
              </w:rPr>
            </w:pPr>
            <w:r>
              <w:rPr>
                <w:rFonts w:cs="Arial"/>
              </w:rPr>
              <w:t>Access reference</w:t>
            </w:r>
          </w:p>
        </w:tc>
        <w:tc>
          <w:tcPr>
            <w:tcW w:w="4025" w:type="dxa"/>
          </w:tcPr>
          <w:p w:rsidR="001F06C7" w:rsidRDefault="001F06C7" w:rsidP="001F06C7">
            <w:pPr>
              <w:spacing w:before="60" w:after="60"/>
              <w:jc w:val="left"/>
              <w:rPr>
                <w:rFonts w:cs="Arial"/>
              </w:rPr>
            </w:pPr>
            <w:r>
              <w:rPr>
                <w:rFonts w:cs="Arial"/>
              </w:rPr>
              <w:t>The reference to an access defined in the static part of the model.</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Reference</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applicableDay</w:t>
            </w:r>
          </w:p>
        </w:tc>
        <w:tc>
          <w:tcPr>
            <w:tcW w:w="2268" w:type="dxa"/>
          </w:tcPr>
          <w:p w:rsidR="001F06C7" w:rsidRPr="00891D47" w:rsidRDefault="001F06C7" w:rsidP="001F06C7">
            <w:pPr>
              <w:spacing w:before="60" w:after="60"/>
              <w:jc w:val="left"/>
              <w:rPr>
                <w:rFonts w:cs="Arial"/>
              </w:rPr>
            </w:pPr>
            <w:r>
              <w:rPr>
                <w:rFonts w:cs="Arial"/>
              </w:rPr>
              <w:t>DayWeekMonth</w:t>
            </w:r>
          </w:p>
        </w:tc>
        <w:tc>
          <w:tcPr>
            <w:tcW w:w="2268" w:type="dxa"/>
          </w:tcPr>
          <w:p w:rsidR="001F06C7" w:rsidRPr="00891D47" w:rsidRDefault="001F06C7" w:rsidP="001F06C7">
            <w:pPr>
              <w:spacing w:before="60" w:after="60"/>
              <w:jc w:val="left"/>
              <w:rPr>
                <w:rFonts w:cs="Arial"/>
              </w:rPr>
            </w:pPr>
            <w:r w:rsidRPr="00891D47">
              <w:rPr>
                <w:rFonts w:cs="Arial"/>
              </w:rPr>
              <w:t>Applicable day</w:t>
            </w:r>
          </w:p>
        </w:tc>
        <w:tc>
          <w:tcPr>
            <w:tcW w:w="4025" w:type="dxa"/>
          </w:tcPr>
          <w:p w:rsidR="001F06C7" w:rsidRPr="00891D47" w:rsidRDefault="001F06C7" w:rsidP="001F06C7">
            <w:pPr>
              <w:spacing w:before="60" w:after="60"/>
              <w:jc w:val="left"/>
              <w:rPr>
                <w:rFonts w:cs="Arial"/>
              </w:rPr>
            </w:pPr>
            <w:r w:rsidRPr="00891D47">
              <w:rPr>
                <w:rFonts w:cs="Arial"/>
              </w:rPr>
              <w:t>Applicable day of the week. "All days of the week" is expressed by non-inclusion of this attribute.</w:t>
            </w:r>
          </w:p>
        </w:tc>
        <w:tc>
          <w:tcPr>
            <w:tcW w:w="1417" w:type="dxa"/>
          </w:tcPr>
          <w:p w:rsidR="001F06C7" w:rsidRPr="00891D47" w:rsidRDefault="001F06C7" w:rsidP="001F06C7">
            <w:pPr>
              <w:spacing w:before="60" w:after="60"/>
              <w:jc w:val="center"/>
              <w:rPr>
                <w:rFonts w:cs="Arial"/>
              </w:rPr>
            </w:pPr>
            <w:r w:rsidRPr="00891D47">
              <w:rPr>
                <w:rFonts w:cs="Arial"/>
              </w:rPr>
              <w:t>0..7</w:t>
            </w:r>
          </w:p>
        </w:tc>
        <w:tc>
          <w:tcPr>
            <w:tcW w:w="1701" w:type="dxa"/>
          </w:tcPr>
          <w:p w:rsidR="001F06C7" w:rsidRPr="00891D47" w:rsidRDefault="001F06C7" w:rsidP="001F06C7">
            <w:pPr>
              <w:spacing w:before="60" w:after="60"/>
              <w:jc w:val="left"/>
              <w:rPr>
                <w:rFonts w:cs="Arial"/>
              </w:rPr>
            </w:pPr>
            <w:r w:rsidRPr="00891D47">
              <w:rPr>
                <w:rFonts w:cs="Arial"/>
              </w:rPr>
              <w:t>DayEnum</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applicableMonth</w:t>
            </w:r>
          </w:p>
        </w:tc>
        <w:tc>
          <w:tcPr>
            <w:tcW w:w="2268" w:type="dxa"/>
          </w:tcPr>
          <w:p w:rsidR="001F06C7" w:rsidRPr="00891D47" w:rsidRDefault="001F06C7" w:rsidP="001F06C7">
            <w:pPr>
              <w:spacing w:before="60" w:after="60"/>
              <w:jc w:val="left"/>
              <w:rPr>
                <w:rFonts w:cs="Arial"/>
              </w:rPr>
            </w:pPr>
            <w:r>
              <w:rPr>
                <w:rFonts w:cs="Arial"/>
              </w:rPr>
              <w:t>DayWeekMonth</w:t>
            </w:r>
          </w:p>
        </w:tc>
        <w:tc>
          <w:tcPr>
            <w:tcW w:w="2268" w:type="dxa"/>
          </w:tcPr>
          <w:p w:rsidR="001F06C7" w:rsidRPr="00891D47" w:rsidRDefault="001F06C7" w:rsidP="001F06C7">
            <w:pPr>
              <w:spacing w:before="60" w:after="60"/>
              <w:jc w:val="left"/>
              <w:rPr>
                <w:rFonts w:cs="Arial"/>
              </w:rPr>
            </w:pPr>
            <w:r>
              <w:rPr>
                <w:rFonts w:cs="Arial"/>
              </w:rPr>
              <w:t>Applicable month</w:t>
            </w:r>
          </w:p>
        </w:tc>
        <w:tc>
          <w:tcPr>
            <w:tcW w:w="4025" w:type="dxa"/>
          </w:tcPr>
          <w:p w:rsidR="001F06C7" w:rsidRPr="00891D47" w:rsidRDefault="001F06C7" w:rsidP="001F06C7">
            <w:pPr>
              <w:spacing w:before="60" w:after="60"/>
              <w:jc w:val="left"/>
              <w:rPr>
                <w:rFonts w:cs="Arial"/>
              </w:rPr>
            </w:pPr>
            <w:r>
              <w:rPr>
                <w:rFonts w:cs="Arial"/>
              </w:rPr>
              <w:t>Applicable month of the year.  "All months of the year" is expressed by non-inclusion of this attribute.</w:t>
            </w:r>
          </w:p>
        </w:tc>
        <w:tc>
          <w:tcPr>
            <w:tcW w:w="1417" w:type="dxa"/>
          </w:tcPr>
          <w:p w:rsidR="001F06C7" w:rsidRPr="00891D47" w:rsidRDefault="001F06C7" w:rsidP="001F06C7">
            <w:pPr>
              <w:spacing w:before="60" w:after="60"/>
              <w:jc w:val="center"/>
              <w:rPr>
                <w:rFonts w:cs="Arial"/>
              </w:rPr>
            </w:pPr>
            <w:r>
              <w:rPr>
                <w:rFonts w:cs="Arial"/>
              </w:rPr>
              <w:t>0..12</w:t>
            </w:r>
          </w:p>
        </w:tc>
        <w:tc>
          <w:tcPr>
            <w:tcW w:w="1701" w:type="dxa"/>
          </w:tcPr>
          <w:p w:rsidR="001F06C7" w:rsidRPr="00891D47" w:rsidRDefault="001F06C7" w:rsidP="001F06C7">
            <w:pPr>
              <w:spacing w:before="60" w:after="60"/>
              <w:jc w:val="left"/>
              <w:rPr>
                <w:rFonts w:cs="Arial"/>
              </w:rPr>
            </w:pPr>
            <w:r>
              <w:rPr>
                <w:rFonts w:cs="Arial"/>
              </w:rPr>
              <w:t>MonthOfYearEnum</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applicableWeek</w:t>
            </w:r>
          </w:p>
        </w:tc>
        <w:tc>
          <w:tcPr>
            <w:tcW w:w="2268" w:type="dxa"/>
          </w:tcPr>
          <w:p w:rsidR="001F06C7" w:rsidRDefault="001F06C7" w:rsidP="001F06C7">
            <w:pPr>
              <w:spacing w:before="60" w:after="60"/>
              <w:jc w:val="left"/>
              <w:rPr>
                <w:rFonts w:cs="Arial"/>
              </w:rPr>
            </w:pPr>
            <w:r>
              <w:rPr>
                <w:rFonts w:cs="Arial"/>
              </w:rPr>
              <w:t>DayWeekMonth</w:t>
            </w:r>
          </w:p>
        </w:tc>
        <w:tc>
          <w:tcPr>
            <w:tcW w:w="2268" w:type="dxa"/>
          </w:tcPr>
          <w:p w:rsidR="001F06C7" w:rsidRDefault="001F06C7" w:rsidP="001F06C7">
            <w:pPr>
              <w:spacing w:before="60" w:after="60"/>
              <w:jc w:val="left"/>
              <w:rPr>
                <w:rFonts w:cs="Arial"/>
              </w:rPr>
            </w:pPr>
            <w:r>
              <w:rPr>
                <w:rFonts w:cs="Arial"/>
              </w:rPr>
              <w:t>Applicable week</w:t>
            </w:r>
          </w:p>
        </w:tc>
        <w:tc>
          <w:tcPr>
            <w:tcW w:w="4025" w:type="dxa"/>
          </w:tcPr>
          <w:p w:rsidR="001F06C7" w:rsidRDefault="001F06C7" w:rsidP="001F06C7">
            <w:pPr>
              <w:spacing w:before="60" w:after="60"/>
              <w:jc w:val="left"/>
              <w:rPr>
                <w:rFonts w:cs="Arial"/>
              </w:rPr>
            </w:pPr>
            <w:r>
              <w:rPr>
                <w:rFonts w:cs="Arial"/>
              </w:rPr>
              <w:t>Applicable week of the month (1 to 5).  "All weeks of the month" is expressed by non-inclusion of this attribute.</w:t>
            </w:r>
          </w:p>
        </w:tc>
        <w:tc>
          <w:tcPr>
            <w:tcW w:w="1417" w:type="dxa"/>
          </w:tcPr>
          <w:p w:rsidR="001F06C7" w:rsidRDefault="001F06C7" w:rsidP="001F06C7">
            <w:pPr>
              <w:spacing w:before="60" w:after="60"/>
              <w:jc w:val="center"/>
              <w:rPr>
                <w:rFonts w:cs="Arial"/>
              </w:rPr>
            </w:pPr>
            <w:r>
              <w:rPr>
                <w:rFonts w:cs="Arial"/>
              </w:rPr>
              <w:t>0..5</w:t>
            </w:r>
          </w:p>
        </w:tc>
        <w:tc>
          <w:tcPr>
            <w:tcW w:w="1701" w:type="dxa"/>
          </w:tcPr>
          <w:p w:rsidR="001F06C7" w:rsidRDefault="001F06C7" w:rsidP="001F06C7">
            <w:pPr>
              <w:spacing w:before="60" w:after="60"/>
              <w:jc w:val="left"/>
              <w:rPr>
                <w:rFonts w:cs="Arial"/>
              </w:rPr>
            </w:pPr>
            <w:r>
              <w:rPr>
                <w:rFonts w:cs="Arial"/>
              </w:rPr>
              <w:t>WeekOfMonthEnum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blurredAvailability</w:t>
            </w:r>
          </w:p>
        </w:tc>
        <w:tc>
          <w:tcPr>
            <w:tcW w:w="2268" w:type="dxa"/>
          </w:tcPr>
          <w:p w:rsidR="001F06C7" w:rsidRDefault="001F06C7" w:rsidP="001F06C7">
            <w:pPr>
              <w:spacing w:before="60" w:after="60"/>
              <w:jc w:val="left"/>
              <w:rPr>
                <w:rFonts w:cs="Arial"/>
              </w:rPr>
            </w:pPr>
            <w:r>
              <w:rPr>
                <w:rFonts w:cs="Arial"/>
              </w:rPr>
              <w:t>ParkingRecordStatus</w:t>
            </w:r>
          </w:p>
        </w:tc>
        <w:tc>
          <w:tcPr>
            <w:tcW w:w="2268" w:type="dxa"/>
          </w:tcPr>
          <w:p w:rsidR="001F06C7" w:rsidRDefault="001F06C7" w:rsidP="001F06C7">
            <w:pPr>
              <w:spacing w:before="60" w:after="60"/>
              <w:jc w:val="left"/>
              <w:rPr>
                <w:rFonts w:cs="Arial"/>
              </w:rPr>
            </w:pPr>
            <w:r>
              <w:rPr>
                <w:rFonts w:cs="Arial"/>
              </w:rPr>
              <w:t>Blurred availability</w:t>
            </w:r>
          </w:p>
        </w:tc>
        <w:tc>
          <w:tcPr>
            <w:tcW w:w="4025" w:type="dxa"/>
          </w:tcPr>
          <w:p w:rsidR="001F06C7" w:rsidRDefault="001F06C7" w:rsidP="001F06C7">
            <w:pPr>
              <w:spacing w:before="60" w:after="60"/>
              <w:jc w:val="left"/>
              <w:rPr>
                <w:rFonts w:cs="Arial"/>
              </w:rPr>
            </w:pPr>
            <w:r>
              <w:rPr>
                <w:rFonts w:cs="Arial"/>
              </w:rPr>
              <w:t>When true, all information about availability (free spaces etc.) is blurred (usually because of business competition).</w:t>
            </w:r>
          </w:p>
        </w:tc>
        <w:tc>
          <w:tcPr>
            <w:tcW w:w="1417" w:type="dxa"/>
          </w:tcPr>
          <w:p w:rsidR="001F06C7" w:rsidRDefault="001F06C7" w:rsidP="001F06C7">
            <w:pPr>
              <w:spacing w:before="60" w:after="60"/>
              <w:jc w:val="center"/>
              <w:rPr>
                <w:rFonts w:cs="Arial"/>
              </w:rPr>
            </w:pPr>
            <w:r>
              <w:rPr>
                <w:rFonts w:cs="Arial"/>
              </w:rPr>
              <w:t>0..*</w:t>
            </w:r>
          </w:p>
        </w:tc>
        <w:tc>
          <w:tcPr>
            <w:tcW w:w="1701" w:type="dxa"/>
          </w:tcPr>
          <w:p w:rsidR="001F06C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comparisonOperator</w:t>
            </w:r>
          </w:p>
        </w:tc>
        <w:tc>
          <w:tcPr>
            <w:tcW w:w="2268" w:type="dxa"/>
          </w:tcPr>
          <w:p w:rsidR="001F06C7" w:rsidRPr="00891D47" w:rsidRDefault="001F06C7" w:rsidP="001F06C7">
            <w:pPr>
              <w:spacing w:before="60" w:after="60"/>
              <w:jc w:val="left"/>
              <w:rPr>
                <w:rFonts w:cs="Arial"/>
              </w:rPr>
            </w:pPr>
            <w:r>
              <w:rPr>
                <w:rFonts w:cs="Arial"/>
              </w:rPr>
              <w:t>GrossWeightCharacteristic</w:t>
            </w:r>
          </w:p>
        </w:tc>
        <w:tc>
          <w:tcPr>
            <w:tcW w:w="2268" w:type="dxa"/>
          </w:tcPr>
          <w:p w:rsidR="001F06C7" w:rsidRPr="00891D47" w:rsidRDefault="001F06C7" w:rsidP="001F06C7">
            <w:pPr>
              <w:spacing w:before="60" w:after="60"/>
              <w:jc w:val="left"/>
              <w:rPr>
                <w:rFonts w:cs="Arial"/>
              </w:rPr>
            </w:pPr>
            <w:r w:rsidRPr="00891D47">
              <w:rPr>
                <w:rFonts w:cs="Arial"/>
              </w:rPr>
              <w:t>Comparison operator</w:t>
            </w:r>
          </w:p>
        </w:tc>
        <w:tc>
          <w:tcPr>
            <w:tcW w:w="4025" w:type="dxa"/>
          </w:tcPr>
          <w:p w:rsidR="001F06C7" w:rsidRPr="00891D47" w:rsidRDefault="001F06C7" w:rsidP="001F06C7">
            <w:pPr>
              <w:spacing w:before="60" w:after="60"/>
              <w:jc w:val="left"/>
              <w:rPr>
                <w:rFonts w:cs="Arial"/>
              </w:rPr>
            </w:pPr>
            <w:r w:rsidRPr="00891D47">
              <w:rPr>
                <w:rFonts w:cs="Arial"/>
              </w:rPr>
              <w:t>The operator to be used in the vehicle characteristic comparison operation.</w:t>
            </w:r>
          </w:p>
        </w:tc>
        <w:tc>
          <w:tcPr>
            <w:tcW w:w="1417" w:type="dxa"/>
          </w:tcPr>
          <w:p w:rsidR="001F06C7" w:rsidRPr="00891D47" w:rsidRDefault="001F06C7" w:rsidP="001F06C7">
            <w:pPr>
              <w:spacing w:before="60" w:after="60"/>
              <w:jc w:val="center"/>
              <w:rPr>
                <w:rFonts w:cs="Arial"/>
              </w:rPr>
            </w:pPr>
            <w:r w:rsidRPr="00891D47">
              <w:rPr>
                <w:rFonts w:cs="Arial"/>
              </w:rPr>
              <w:t>1..1</w:t>
            </w:r>
          </w:p>
        </w:tc>
        <w:tc>
          <w:tcPr>
            <w:tcW w:w="1701" w:type="dxa"/>
          </w:tcPr>
          <w:p w:rsidR="001F06C7" w:rsidRPr="00891D47" w:rsidRDefault="001F06C7" w:rsidP="001F06C7">
            <w:pPr>
              <w:spacing w:before="60" w:after="60"/>
              <w:jc w:val="left"/>
              <w:rPr>
                <w:rFonts w:cs="Arial"/>
              </w:rPr>
            </w:pPr>
            <w:r w:rsidRPr="00891D47">
              <w:rPr>
                <w:rFonts w:cs="Arial"/>
              </w:rPr>
              <w:t>ComparisonOperatorEnum</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comparisonOperator</w:t>
            </w:r>
          </w:p>
        </w:tc>
        <w:tc>
          <w:tcPr>
            <w:tcW w:w="2268" w:type="dxa"/>
          </w:tcPr>
          <w:p w:rsidR="001F06C7" w:rsidRDefault="001F06C7" w:rsidP="001F06C7">
            <w:pPr>
              <w:spacing w:before="60" w:after="60"/>
              <w:jc w:val="left"/>
              <w:rPr>
                <w:rFonts w:cs="Arial"/>
              </w:rPr>
            </w:pPr>
            <w:r>
              <w:rPr>
                <w:rFonts w:cs="Arial"/>
              </w:rPr>
              <w:t>HeaviestAxleWeightCharacteristic</w:t>
            </w:r>
          </w:p>
        </w:tc>
        <w:tc>
          <w:tcPr>
            <w:tcW w:w="2268" w:type="dxa"/>
          </w:tcPr>
          <w:p w:rsidR="001F06C7" w:rsidRDefault="001F06C7" w:rsidP="001F06C7">
            <w:pPr>
              <w:spacing w:before="60" w:after="60"/>
              <w:jc w:val="left"/>
              <w:rPr>
                <w:rFonts w:cs="Arial"/>
              </w:rPr>
            </w:pPr>
            <w:r>
              <w:rPr>
                <w:rFonts w:cs="Arial"/>
              </w:rPr>
              <w:t>Comparison operator</w:t>
            </w:r>
          </w:p>
        </w:tc>
        <w:tc>
          <w:tcPr>
            <w:tcW w:w="4025" w:type="dxa"/>
          </w:tcPr>
          <w:p w:rsidR="001F06C7" w:rsidRDefault="001F06C7" w:rsidP="001F06C7">
            <w:pPr>
              <w:spacing w:before="60" w:after="60"/>
              <w:jc w:val="left"/>
              <w:rPr>
                <w:rFonts w:cs="Arial"/>
              </w:rPr>
            </w:pPr>
            <w:r>
              <w:rPr>
                <w:rFonts w:cs="Arial"/>
              </w:rPr>
              <w:t>The operator to be used in the vehicle characteristic comparison operation.</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ComparisonOperatorEnum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comparisonOperator</w:t>
            </w:r>
          </w:p>
        </w:tc>
        <w:tc>
          <w:tcPr>
            <w:tcW w:w="2268" w:type="dxa"/>
          </w:tcPr>
          <w:p w:rsidR="001F06C7" w:rsidRDefault="001F06C7" w:rsidP="001F06C7">
            <w:pPr>
              <w:spacing w:before="60" w:after="60"/>
              <w:jc w:val="left"/>
              <w:rPr>
                <w:rFonts w:cs="Arial"/>
              </w:rPr>
            </w:pPr>
            <w:r>
              <w:rPr>
                <w:rFonts w:cs="Arial"/>
              </w:rPr>
              <w:t>LengthCharacteristic</w:t>
            </w:r>
          </w:p>
        </w:tc>
        <w:tc>
          <w:tcPr>
            <w:tcW w:w="2268" w:type="dxa"/>
          </w:tcPr>
          <w:p w:rsidR="001F06C7" w:rsidRDefault="001F06C7" w:rsidP="001F06C7">
            <w:pPr>
              <w:spacing w:before="60" w:after="60"/>
              <w:jc w:val="left"/>
              <w:rPr>
                <w:rFonts w:cs="Arial"/>
              </w:rPr>
            </w:pPr>
            <w:r>
              <w:rPr>
                <w:rFonts w:cs="Arial"/>
              </w:rPr>
              <w:t>Comparison operator</w:t>
            </w:r>
          </w:p>
        </w:tc>
        <w:tc>
          <w:tcPr>
            <w:tcW w:w="4025" w:type="dxa"/>
          </w:tcPr>
          <w:p w:rsidR="001F06C7" w:rsidRDefault="001F06C7" w:rsidP="001F06C7">
            <w:pPr>
              <w:spacing w:before="60" w:after="60"/>
              <w:jc w:val="left"/>
              <w:rPr>
                <w:rFonts w:cs="Arial"/>
              </w:rPr>
            </w:pPr>
            <w:r>
              <w:rPr>
                <w:rFonts w:cs="Arial"/>
              </w:rPr>
              <w:t>The operator to be used in the vehicle characteristic comparison operation.</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ComparisonOperatorEnum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comparisonOperator</w:t>
            </w:r>
          </w:p>
        </w:tc>
        <w:tc>
          <w:tcPr>
            <w:tcW w:w="2268" w:type="dxa"/>
          </w:tcPr>
          <w:p w:rsidR="001F06C7" w:rsidRDefault="001F06C7" w:rsidP="001F06C7">
            <w:pPr>
              <w:spacing w:before="60" w:after="60"/>
              <w:jc w:val="left"/>
              <w:rPr>
                <w:rFonts w:cs="Arial"/>
              </w:rPr>
            </w:pPr>
            <w:r>
              <w:rPr>
                <w:rFonts w:cs="Arial"/>
              </w:rPr>
              <w:t>WidthCharacteristic</w:t>
            </w:r>
          </w:p>
        </w:tc>
        <w:tc>
          <w:tcPr>
            <w:tcW w:w="2268" w:type="dxa"/>
          </w:tcPr>
          <w:p w:rsidR="001F06C7" w:rsidRDefault="001F06C7" w:rsidP="001F06C7">
            <w:pPr>
              <w:spacing w:before="60" w:after="60"/>
              <w:jc w:val="left"/>
              <w:rPr>
                <w:rFonts w:cs="Arial"/>
              </w:rPr>
            </w:pPr>
            <w:r>
              <w:rPr>
                <w:rFonts w:cs="Arial"/>
              </w:rPr>
              <w:t>Comparison operator</w:t>
            </w:r>
          </w:p>
        </w:tc>
        <w:tc>
          <w:tcPr>
            <w:tcW w:w="4025" w:type="dxa"/>
          </w:tcPr>
          <w:p w:rsidR="001F06C7" w:rsidRDefault="001F06C7" w:rsidP="001F06C7">
            <w:pPr>
              <w:spacing w:before="60" w:after="60"/>
              <w:jc w:val="left"/>
              <w:rPr>
                <w:rFonts w:cs="Arial"/>
              </w:rPr>
            </w:pPr>
            <w:r>
              <w:rPr>
                <w:rFonts w:cs="Arial"/>
              </w:rPr>
              <w:t>The operator to be used in the vehicle characteristic comparison operation.</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ComparisonOperatorEnum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comparisonOperator</w:t>
            </w:r>
          </w:p>
        </w:tc>
        <w:tc>
          <w:tcPr>
            <w:tcW w:w="2268" w:type="dxa"/>
          </w:tcPr>
          <w:p w:rsidR="001F06C7" w:rsidRDefault="001F06C7" w:rsidP="001F06C7">
            <w:pPr>
              <w:spacing w:before="60" w:after="60"/>
              <w:jc w:val="left"/>
              <w:rPr>
                <w:rFonts w:cs="Arial"/>
              </w:rPr>
            </w:pPr>
            <w:r>
              <w:rPr>
                <w:rFonts w:cs="Arial"/>
              </w:rPr>
              <w:t>NumberOfAxlesCharacteristic</w:t>
            </w:r>
          </w:p>
        </w:tc>
        <w:tc>
          <w:tcPr>
            <w:tcW w:w="2268" w:type="dxa"/>
          </w:tcPr>
          <w:p w:rsidR="001F06C7" w:rsidRDefault="001F06C7" w:rsidP="001F06C7">
            <w:pPr>
              <w:spacing w:before="60" w:after="60"/>
              <w:jc w:val="left"/>
              <w:rPr>
                <w:rFonts w:cs="Arial"/>
              </w:rPr>
            </w:pPr>
            <w:r>
              <w:rPr>
                <w:rFonts w:cs="Arial"/>
              </w:rPr>
              <w:t>Comparison operator</w:t>
            </w:r>
          </w:p>
        </w:tc>
        <w:tc>
          <w:tcPr>
            <w:tcW w:w="4025" w:type="dxa"/>
          </w:tcPr>
          <w:p w:rsidR="001F06C7" w:rsidRDefault="001F06C7" w:rsidP="001F06C7">
            <w:pPr>
              <w:spacing w:before="60" w:after="60"/>
              <w:jc w:val="left"/>
              <w:rPr>
                <w:rFonts w:cs="Arial"/>
              </w:rPr>
            </w:pPr>
            <w:r>
              <w:rPr>
                <w:rFonts w:cs="Arial"/>
              </w:rPr>
              <w:t>The operator to be used in the vehicle characteristic comparison operation.</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ComparisonOperatorEnum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comparisonOperator</w:t>
            </w:r>
          </w:p>
        </w:tc>
        <w:tc>
          <w:tcPr>
            <w:tcW w:w="2268" w:type="dxa"/>
          </w:tcPr>
          <w:p w:rsidR="001F06C7" w:rsidRDefault="001F06C7" w:rsidP="001F06C7">
            <w:pPr>
              <w:spacing w:before="60" w:after="60"/>
              <w:jc w:val="left"/>
              <w:rPr>
                <w:rFonts w:cs="Arial"/>
              </w:rPr>
            </w:pPr>
            <w:r>
              <w:rPr>
                <w:rFonts w:cs="Arial"/>
              </w:rPr>
              <w:t>HeightCharacteristic</w:t>
            </w:r>
          </w:p>
        </w:tc>
        <w:tc>
          <w:tcPr>
            <w:tcW w:w="2268" w:type="dxa"/>
          </w:tcPr>
          <w:p w:rsidR="001F06C7" w:rsidRDefault="001F06C7" w:rsidP="001F06C7">
            <w:pPr>
              <w:spacing w:before="60" w:after="60"/>
              <w:jc w:val="left"/>
              <w:rPr>
                <w:rFonts w:cs="Arial"/>
              </w:rPr>
            </w:pPr>
            <w:r>
              <w:rPr>
                <w:rFonts w:cs="Arial"/>
              </w:rPr>
              <w:t>Comparison operator</w:t>
            </w:r>
          </w:p>
        </w:tc>
        <w:tc>
          <w:tcPr>
            <w:tcW w:w="4025" w:type="dxa"/>
          </w:tcPr>
          <w:p w:rsidR="001F06C7" w:rsidRDefault="001F06C7" w:rsidP="001F06C7">
            <w:pPr>
              <w:spacing w:before="60" w:after="60"/>
              <w:jc w:val="left"/>
              <w:rPr>
                <w:rFonts w:cs="Arial"/>
              </w:rPr>
            </w:pPr>
            <w:r>
              <w:rPr>
                <w:rFonts w:cs="Arial"/>
              </w:rPr>
              <w:t>The operator to be used in the vehicle characteristic comparison operation.</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ComparisonOperatorEnum</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coveringPetrolStationArea</w:t>
            </w:r>
          </w:p>
        </w:tc>
        <w:tc>
          <w:tcPr>
            <w:tcW w:w="2268" w:type="dxa"/>
          </w:tcPr>
          <w:p w:rsidR="001F06C7" w:rsidRPr="00891D47" w:rsidRDefault="001F06C7" w:rsidP="001F06C7">
            <w:pPr>
              <w:spacing w:before="60" w:after="60"/>
              <w:jc w:val="left"/>
              <w:rPr>
                <w:rFonts w:cs="Arial"/>
              </w:rPr>
            </w:pPr>
            <w:r>
              <w:rPr>
                <w:rFonts w:cs="Arial"/>
              </w:rPr>
              <w:t>VehicleCountAndRate</w:t>
            </w:r>
          </w:p>
        </w:tc>
        <w:tc>
          <w:tcPr>
            <w:tcW w:w="2268" w:type="dxa"/>
          </w:tcPr>
          <w:p w:rsidR="001F06C7" w:rsidRPr="00891D47" w:rsidRDefault="001F06C7" w:rsidP="001F06C7">
            <w:pPr>
              <w:spacing w:before="60" w:after="60"/>
              <w:jc w:val="left"/>
              <w:rPr>
                <w:rFonts w:cs="Arial"/>
              </w:rPr>
            </w:pPr>
            <w:r w:rsidRPr="00891D47">
              <w:rPr>
                <w:rFonts w:cs="Arial"/>
              </w:rPr>
              <w:t>Covering petrol station area</w:t>
            </w:r>
          </w:p>
        </w:tc>
        <w:tc>
          <w:tcPr>
            <w:tcW w:w="4025" w:type="dxa"/>
          </w:tcPr>
          <w:p w:rsidR="001F06C7" w:rsidRPr="00891D47" w:rsidRDefault="001F06C7" w:rsidP="001F06C7">
            <w:pPr>
              <w:spacing w:before="60" w:after="60"/>
              <w:jc w:val="left"/>
              <w:rPr>
                <w:rFonts w:cs="Arial"/>
              </w:rPr>
            </w:pPr>
            <w:r w:rsidRPr="00891D47">
              <w:rPr>
                <w:rFonts w:cs="Arial"/>
              </w:rPr>
              <w:t>Indication, if this detector also covers the area of a petrol station.</w:t>
            </w:r>
          </w:p>
        </w:tc>
        <w:tc>
          <w:tcPr>
            <w:tcW w:w="1417" w:type="dxa"/>
          </w:tcPr>
          <w:p w:rsidR="001F06C7" w:rsidRPr="00891D47" w:rsidRDefault="001F06C7" w:rsidP="001F06C7">
            <w:pPr>
              <w:spacing w:before="60" w:after="60"/>
              <w:jc w:val="center"/>
              <w:rPr>
                <w:rFonts w:cs="Arial"/>
              </w:rPr>
            </w:pPr>
            <w:r w:rsidRPr="00891D47">
              <w:rPr>
                <w:rFonts w:cs="Arial"/>
              </w:rPr>
              <w:t>0..1</w:t>
            </w:r>
          </w:p>
        </w:tc>
        <w:tc>
          <w:tcPr>
            <w:tcW w:w="1701" w:type="dxa"/>
          </w:tcPr>
          <w:p w:rsidR="001F06C7" w:rsidRPr="00891D47" w:rsidRDefault="001F06C7" w:rsidP="001F06C7">
            <w:pPr>
              <w:spacing w:before="60" w:after="60"/>
              <w:jc w:val="left"/>
              <w:rPr>
                <w:rFonts w:cs="Arial"/>
              </w:rPr>
            </w:pPr>
            <w:r w:rsidRPr="00891D47">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dedicatedAccess</w:t>
            </w:r>
          </w:p>
        </w:tc>
        <w:tc>
          <w:tcPr>
            <w:tcW w:w="2268" w:type="dxa"/>
          </w:tcPr>
          <w:p w:rsidR="001F06C7" w:rsidRPr="00891D47" w:rsidRDefault="001F06C7" w:rsidP="001F06C7">
            <w:pPr>
              <w:spacing w:before="60" w:after="60"/>
              <w:jc w:val="left"/>
              <w:rPr>
                <w:rFonts w:cs="Arial"/>
              </w:rPr>
            </w:pPr>
            <w:r>
              <w:rPr>
                <w:rFonts w:cs="Arial"/>
              </w:rPr>
              <w:t>VehicleCountAndRate</w:t>
            </w:r>
          </w:p>
        </w:tc>
        <w:tc>
          <w:tcPr>
            <w:tcW w:w="2268" w:type="dxa"/>
          </w:tcPr>
          <w:p w:rsidR="001F06C7" w:rsidRPr="00891D47" w:rsidRDefault="001F06C7" w:rsidP="001F06C7">
            <w:pPr>
              <w:spacing w:before="60" w:after="60"/>
              <w:jc w:val="left"/>
              <w:rPr>
                <w:rFonts w:cs="Arial"/>
              </w:rPr>
            </w:pPr>
            <w:r>
              <w:rPr>
                <w:rFonts w:cs="Arial"/>
              </w:rPr>
              <w:t>Dedicated access</w:t>
            </w:r>
          </w:p>
        </w:tc>
        <w:tc>
          <w:tcPr>
            <w:tcW w:w="4025" w:type="dxa"/>
          </w:tcPr>
          <w:p w:rsidR="001F06C7" w:rsidRPr="00891D47" w:rsidRDefault="001F06C7" w:rsidP="001F06C7">
            <w:pPr>
              <w:spacing w:before="60" w:after="60"/>
              <w:jc w:val="left"/>
              <w:rPr>
                <w:rFonts w:cs="Arial"/>
              </w:rPr>
            </w:pPr>
            <w:r>
              <w:rPr>
                <w:rFonts w:cs="Arial"/>
              </w:rPr>
              <w:t>Specifies a reference to an access, object (i.e. an entrance, an exit or both). A Point location and further characteristics can be specified for those objects.</w:t>
            </w:r>
          </w:p>
        </w:tc>
        <w:tc>
          <w:tcPr>
            <w:tcW w:w="1417" w:type="dxa"/>
          </w:tcPr>
          <w:p w:rsidR="001F06C7" w:rsidRPr="00891D47" w:rsidRDefault="001F06C7" w:rsidP="001F06C7">
            <w:pPr>
              <w:spacing w:before="60" w:after="60"/>
              <w:jc w:val="center"/>
              <w:rPr>
                <w:rFonts w:cs="Arial"/>
              </w:rPr>
            </w:pPr>
            <w:r>
              <w:rPr>
                <w:rFonts w:cs="Arial"/>
              </w:rPr>
              <w:t>0..1</w:t>
            </w:r>
          </w:p>
        </w:tc>
        <w:tc>
          <w:tcPr>
            <w:tcW w:w="1701" w:type="dxa"/>
          </w:tcPr>
          <w:p w:rsidR="001F06C7" w:rsidRPr="00891D47" w:rsidRDefault="001F06C7" w:rsidP="001F06C7">
            <w:pPr>
              <w:spacing w:before="60" w:after="60"/>
              <w:jc w:val="left"/>
              <w:rPr>
                <w:rFonts w:cs="Arial"/>
              </w:rPr>
            </w:pPr>
            <w:r>
              <w:rPr>
                <w:rFonts w:cs="Arial"/>
              </w:rPr>
              <w:t>Reference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endOfPeriod</w:t>
            </w:r>
          </w:p>
        </w:tc>
        <w:tc>
          <w:tcPr>
            <w:tcW w:w="2268" w:type="dxa"/>
          </w:tcPr>
          <w:p w:rsidR="001F06C7" w:rsidRDefault="001F06C7" w:rsidP="001F06C7">
            <w:pPr>
              <w:spacing w:before="60" w:after="60"/>
              <w:jc w:val="left"/>
              <w:rPr>
                <w:rFonts w:cs="Arial"/>
              </w:rPr>
            </w:pPr>
            <w:r>
              <w:rPr>
                <w:rFonts w:cs="Arial"/>
              </w:rPr>
              <w:t>Period</w:t>
            </w:r>
          </w:p>
        </w:tc>
        <w:tc>
          <w:tcPr>
            <w:tcW w:w="2268" w:type="dxa"/>
          </w:tcPr>
          <w:p w:rsidR="001F06C7" w:rsidRDefault="001F06C7" w:rsidP="001F06C7">
            <w:pPr>
              <w:spacing w:before="60" w:after="60"/>
              <w:jc w:val="left"/>
              <w:rPr>
                <w:rFonts w:cs="Arial"/>
              </w:rPr>
            </w:pPr>
            <w:r>
              <w:rPr>
                <w:rFonts w:cs="Arial"/>
              </w:rPr>
              <w:t>End of period</w:t>
            </w:r>
          </w:p>
        </w:tc>
        <w:tc>
          <w:tcPr>
            <w:tcW w:w="4025" w:type="dxa"/>
          </w:tcPr>
          <w:p w:rsidR="001F06C7" w:rsidRDefault="001F06C7" w:rsidP="001F06C7">
            <w:pPr>
              <w:spacing w:before="60" w:after="60"/>
              <w:jc w:val="left"/>
              <w:rPr>
                <w:rFonts w:cs="Arial"/>
              </w:rPr>
            </w:pPr>
            <w:r>
              <w:rPr>
                <w:rFonts w:cs="Arial"/>
              </w:rPr>
              <w:t>End of a period.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equipmentOperationStatus</w:t>
            </w:r>
          </w:p>
        </w:tc>
        <w:tc>
          <w:tcPr>
            <w:tcW w:w="2268" w:type="dxa"/>
          </w:tcPr>
          <w:p w:rsidR="001F06C7" w:rsidRDefault="001F06C7" w:rsidP="001F06C7">
            <w:pPr>
              <w:spacing w:before="60" w:after="60"/>
              <w:jc w:val="left"/>
              <w:rPr>
                <w:rFonts w:cs="Arial"/>
              </w:rPr>
            </w:pPr>
            <w:r>
              <w:rPr>
                <w:rFonts w:cs="Arial"/>
              </w:rPr>
              <w:t>ParkingEquipmentOrServiceFacilityStatus</w:t>
            </w:r>
          </w:p>
        </w:tc>
        <w:tc>
          <w:tcPr>
            <w:tcW w:w="2268" w:type="dxa"/>
          </w:tcPr>
          <w:p w:rsidR="001F06C7" w:rsidRDefault="001F06C7" w:rsidP="001F06C7">
            <w:pPr>
              <w:spacing w:before="60" w:after="60"/>
              <w:jc w:val="left"/>
              <w:rPr>
                <w:rFonts w:cs="Arial"/>
              </w:rPr>
            </w:pPr>
            <w:r>
              <w:rPr>
                <w:rFonts w:cs="Arial"/>
              </w:rPr>
              <w:t>Equipment operation status</w:t>
            </w:r>
          </w:p>
        </w:tc>
        <w:tc>
          <w:tcPr>
            <w:tcW w:w="4025" w:type="dxa"/>
          </w:tcPr>
          <w:p w:rsidR="001F06C7" w:rsidRDefault="001F06C7" w:rsidP="001F06C7">
            <w:pPr>
              <w:spacing w:before="60" w:after="60"/>
              <w:jc w:val="left"/>
              <w:rPr>
                <w:rFonts w:cs="Arial"/>
              </w:rPr>
            </w:pPr>
            <w:r>
              <w:rPr>
                <w:rFonts w:cs="Arial"/>
              </w:rPr>
              <w:t>Specifies whether this equipment is available / is in operation or not.</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OperationStatusEnum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fuelType</w:t>
            </w:r>
          </w:p>
        </w:tc>
        <w:tc>
          <w:tcPr>
            <w:tcW w:w="2268" w:type="dxa"/>
          </w:tcPr>
          <w:p w:rsidR="001F06C7" w:rsidRDefault="001F06C7" w:rsidP="001F06C7">
            <w:pPr>
              <w:spacing w:before="60" w:after="60"/>
              <w:jc w:val="left"/>
              <w:rPr>
                <w:rFonts w:cs="Arial"/>
              </w:rPr>
            </w:pPr>
            <w:r>
              <w:rPr>
                <w:rFonts w:cs="Arial"/>
              </w:rPr>
              <w:t>VehicleCharacteristics</w:t>
            </w:r>
          </w:p>
        </w:tc>
        <w:tc>
          <w:tcPr>
            <w:tcW w:w="2268" w:type="dxa"/>
          </w:tcPr>
          <w:p w:rsidR="001F06C7" w:rsidRDefault="001F06C7" w:rsidP="001F06C7">
            <w:pPr>
              <w:spacing w:before="60" w:after="60"/>
              <w:jc w:val="left"/>
              <w:rPr>
                <w:rFonts w:cs="Arial"/>
              </w:rPr>
            </w:pPr>
            <w:r>
              <w:rPr>
                <w:rFonts w:cs="Arial"/>
              </w:rPr>
              <w:t>Fuel type</w:t>
            </w:r>
          </w:p>
        </w:tc>
        <w:tc>
          <w:tcPr>
            <w:tcW w:w="4025" w:type="dxa"/>
          </w:tcPr>
          <w:p w:rsidR="001F06C7" w:rsidRDefault="001F06C7" w:rsidP="001F06C7">
            <w:pPr>
              <w:spacing w:before="60" w:after="60"/>
              <w:jc w:val="left"/>
              <w:rPr>
                <w:rFonts w:cs="Arial"/>
              </w:rPr>
            </w:pPr>
            <w:r>
              <w:rPr>
                <w:rFonts w:cs="Arial"/>
              </w:rPr>
              <w:t>The type of fuel used by the vehicle.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FuelTypeEnum</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genericPublicationName</w:t>
            </w:r>
          </w:p>
        </w:tc>
        <w:tc>
          <w:tcPr>
            <w:tcW w:w="2268" w:type="dxa"/>
          </w:tcPr>
          <w:p w:rsidR="001F06C7" w:rsidRPr="00891D47" w:rsidRDefault="001F06C7" w:rsidP="001F06C7">
            <w:pPr>
              <w:spacing w:before="60" w:after="60"/>
              <w:jc w:val="left"/>
              <w:rPr>
                <w:rFonts w:cs="Arial"/>
              </w:rPr>
            </w:pPr>
            <w:r>
              <w:rPr>
                <w:rFonts w:cs="Arial"/>
              </w:rPr>
              <w:t>GenericPublication</w:t>
            </w:r>
          </w:p>
        </w:tc>
        <w:tc>
          <w:tcPr>
            <w:tcW w:w="2268" w:type="dxa"/>
          </w:tcPr>
          <w:p w:rsidR="001F06C7" w:rsidRPr="00891D47" w:rsidRDefault="001F06C7" w:rsidP="001F06C7">
            <w:pPr>
              <w:spacing w:before="60" w:after="60"/>
              <w:jc w:val="left"/>
              <w:rPr>
                <w:rFonts w:cs="Arial"/>
              </w:rPr>
            </w:pPr>
            <w:r w:rsidRPr="00891D47">
              <w:rPr>
                <w:rFonts w:cs="Arial"/>
              </w:rPr>
              <w:t>Generic publication name</w:t>
            </w:r>
          </w:p>
        </w:tc>
        <w:tc>
          <w:tcPr>
            <w:tcW w:w="4025" w:type="dxa"/>
          </w:tcPr>
          <w:p w:rsidR="001F06C7" w:rsidRPr="00891D47" w:rsidRDefault="001F06C7" w:rsidP="001F06C7">
            <w:pPr>
              <w:spacing w:before="60" w:after="60"/>
              <w:jc w:val="left"/>
              <w:rPr>
                <w:rFonts w:cs="Arial"/>
              </w:rPr>
            </w:pPr>
            <w:r w:rsidRPr="00891D47">
              <w:rPr>
                <w:rFonts w:cs="Arial"/>
              </w:rPr>
              <w:t>The name of the generic publication.</w:t>
            </w:r>
          </w:p>
        </w:tc>
        <w:tc>
          <w:tcPr>
            <w:tcW w:w="1417" w:type="dxa"/>
          </w:tcPr>
          <w:p w:rsidR="001F06C7" w:rsidRPr="00891D47" w:rsidRDefault="001F06C7" w:rsidP="001F06C7">
            <w:pPr>
              <w:spacing w:before="60" w:after="60"/>
              <w:jc w:val="center"/>
              <w:rPr>
                <w:rFonts w:cs="Arial"/>
              </w:rPr>
            </w:pPr>
            <w:r w:rsidRPr="00891D47">
              <w:rPr>
                <w:rFonts w:cs="Arial"/>
              </w:rPr>
              <w:t>1..1</w:t>
            </w:r>
          </w:p>
        </w:tc>
        <w:tc>
          <w:tcPr>
            <w:tcW w:w="1701" w:type="dxa"/>
          </w:tcPr>
          <w:p w:rsidR="001F06C7" w:rsidRPr="00891D47" w:rsidRDefault="001F06C7" w:rsidP="001F06C7">
            <w:pPr>
              <w:spacing w:before="60" w:after="60"/>
              <w:jc w:val="left"/>
              <w:rPr>
                <w:rFonts w:cs="Arial"/>
              </w:rPr>
            </w:pPr>
            <w:r w:rsidRPr="00891D47">
              <w:rPr>
                <w:rFonts w:cs="Arial"/>
              </w:rPr>
              <w:t>String</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grossVehicleWeight</w:t>
            </w:r>
          </w:p>
        </w:tc>
        <w:tc>
          <w:tcPr>
            <w:tcW w:w="2268" w:type="dxa"/>
          </w:tcPr>
          <w:p w:rsidR="001F06C7" w:rsidRPr="00891D47" w:rsidRDefault="001F06C7" w:rsidP="001F06C7">
            <w:pPr>
              <w:spacing w:before="60" w:after="60"/>
              <w:jc w:val="left"/>
              <w:rPr>
                <w:rFonts w:cs="Arial"/>
              </w:rPr>
            </w:pPr>
            <w:r>
              <w:rPr>
                <w:rFonts w:cs="Arial"/>
              </w:rPr>
              <w:t>GrossWeightCharacteristic</w:t>
            </w:r>
          </w:p>
        </w:tc>
        <w:tc>
          <w:tcPr>
            <w:tcW w:w="2268" w:type="dxa"/>
          </w:tcPr>
          <w:p w:rsidR="001F06C7" w:rsidRPr="00891D47" w:rsidRDefault="001F06C7" w:rsidP="001F06C7">
            <w:pPr>
              <w:spacing w:before="60" w:after="60"/>
              <w:jc w:val="left"/>
              <w:rPr>
                <w:rFonts w:cs="Arial"/>
              </w:rPr>
            </w:pPr>
            <w:r>
              <w:rPr>
                <w:rFonts w:cs="Arial"/>
              </w:rPr>
              <w:t>Gross vehicle weight</w:t>
            </w:r>
          </w:p>
        </w:tc>
        <w:tc>
          <w:tcPr>
            <w:tcW w:w="4025" w:type="dxa"/>
          </w:tcPr>
          <w:p w:rsidR="001F06C7" w:rsidRPr="00891D47" w:rsidRDefault="001F06C7" w:rsidP="001F06C7">
            <w:pPr>
              <w:spacing w:before="60" w:after="60"/>
              <w:jc w:val="left"/>
              <w:rPr>
                <w:rFonts w:cs="Arial"/>
              </w:rPr>
            </w:pPr>
            <w:r>
              <w:rPr>
                <w:rFonts w:cs="Arial"/>
              </w:rPr>
              <w:t>The gross weight of the vehicle and its load, including any trailers.</w:t>
            </w:r>
          </w:p>
        </w:tc>
        <w:tc>
          <w:tcPr>
            <w:tcW w:w="1417" w:type="dxa"/>
          </w:tcPr>
          <w:p w:rsidR="001F06C7" w:rsidRPr="00891D47" w:rsidRDefault="001F06C7" w:rsidP="001F06C7">
            <w:pPr>
              <w:spacing w:before="60" w:after="60"/>
              <w:jc w:val="center"/>
              <w:rPr>
                <w:rFonts w:cs="Arial"/>
              </w:rPr>
            </w:pPr>
            <w:r>
              <w:rPr>
                <w:rFonts w:cs="Arial"/>
              </w:rPr>
              <w:t>1..1</w:t>
            </w:r>
          </w:p>
        </w:tc>
        <w:tc>
          <w:tcPr>
            <w:tcW w:w="1701" w:type="dxa"/>
          </w:tcPr>
          <w:p w:rsidR="001F06C7" w:rsidRPr="00891D47" w:rsidRDefault="001F06C7" w:rsidP="001F06C7">
            <w:pPr>
              <w:spacing w:before="60" w:after="60"/>
              <w:jc w:val="left"/>
              <w:rPr>
                <w:rFonts w:cs="Arial"/>
              </w:rPr>
            </w:pPr>
            <w:r>
              <w:rPr>
                <w:rFonts w:cs="Arial"/>
              </w:rPr>
              <w:t>Tonnes</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groupDeclarationValidNow</w:t>
            </w:r>
          </w:p>
        </w:tc>
        <w:tc>
          <w:tcPr>
            <w:tcW w:w="2268" w:type="dxa"/>
          </w:tcPr>
          <w:p w:rsidR="001F06C7" w:rsidRPr="00891D47" w:rsidRDefault="001F06C7" w:rsidP="001F06C7">
            <w:pPr>
              <w:spacing w:before="60" w:after="60"/>
              <w:jc w:val="left"/>
              <w:rPr>
                <w:rFonts w:cs="Arial"/>
              </w:rPr>
            </w:pPr>
            <w:r>
              <w:rPr>
                <w:rFonts w:cs="Arial"/>
              </w:rPr>
              <w:t>GroupOfParkingSpacesStatus</w:t>
            </w:r>
          </w:p>
        </w:tc>
        <w:tc>
          <w:tcPr>
            <w:tcW w:w="2268" w:type="dxa"/>
          </w:tcPr>
          <w:p w:rsidR="001F06C7" w:rsidRPr="00891D47" w:rsidRDefault="001F06C7" w:rsidP="001F06C7">
            <w:pPr>
              <w:spacing w:before="60" w:after="60"/>
              <w:jc w:val="left"/>
              <w:rPr>
                <w:rFonts w:cs="Arial"/>
              </w:rPr>
            </w:pPr>
            <w:r>
              <w:rPr>
                <w:rFonts w:cs="Arial"/>
              </w:rPr>
              <w:t>Group declaration valid now</w:t>
            </w:r>
          </w:p>
        </w:tc>
        <w:tc>
          <w:tcPr>
            <w:tcW w:w="4025" w:type="dxa"/>
          </w:tcPr>
          <w:p w:rsidR="001F06C7" w:rsidRPr="00891D47" w:rsidRDefault="001F06C7" w:rsidP="001F06C7">
            <w:pPr>
              <w:spacing w:before="60" w:after="60"/>
              <w:jc w:val="left"/>
              <w:rPr>
                <w:rFonts w:cs="Arial"/>
              </w:rPr>
            </w:pPr>
            <w:r>
              <w:rPr>
                <w:rFonts w:cs="Arial"/>
              </w:rPr>
              <w:t>Override validity of AssignedParkingSpaces: True = Parking space declaration is valid now; False = Parking space declaration is invalid now; Omitted = Static validity information is significant (if static validity is omitted too, declaration is valid).</w:t>
            </w:r>
          </w:p>
        </w:tc>
        <w:tc>
          <w:tcPr>
            <w:tcW w:w="1417" w:type="dxa"/>
          </w:tcPr>
          <w:p w:rsidR="001F06C7" w:rsidRPr="00891D47" w:rsidRDefault="001F06C7" w:rsidP="001F06C7">
            <w:pPr>
              <w:spacing w:before="60" w:after="60"/>
              <w:jc w:val="center"/>
              <w:rPr>
                <w:rFonts w:cs="Arial"/>
              </w:rPr>
            </w:pPr>
            <w:r>
              <w:rPr>
                <w:rFonts w:cs="Arial"/>
              </w:rPr>
              <w:t>0..1</w:t>
            </w:r>
          </w:p>
        </w:tc>
        <w:tc>
          <w:tcPr>
            <w:tcW w:w="1701" w:type="dxa"/>
          </w:tcPr>
          <w:p w:rsidR="001F06C7" w:rsidRPr="00891D4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groupOfParkingSitesStatus</w:t>
            </w:r>
          </w:p>
        </w:tc>
        <w:tc>
          <w:tcPr>
            <w:tcW w:w="2268" w:type="dxa"/>
          </w:tcPr>
          <w:p w:rsidR="001F06C7" w:rsidRPr="00891D47" w:rsidRDefault="001F06C7" w:rsidP="001F06C7">
            <w:pPr>
              <w:spacing w:before="60" w:after="60"/>
              <w:jc w:val="left"/>
              <w:rPr>
                <w:rFonts w:cs="Arial"/>
              </w:rPr>
            </w:pPr>
            <w:r>
              <w:rPr>
                <w:rFonts w:cs="Arial"/>
              </w:rPr>
              <w:t>GroupOfParkingSitesStatus</w:t>
            </w:r>
          </w:p>
        </w:tc>
        <w:tc>
          <w:tcPr>
            <w:tcW w:w="2268" w:type="dxa"/>
          </w:tcPr>
          <w:p w:rsidR="001F06C7" w:rsidRPr="00891D47" w:rsidRDefault="001F06C7" w:rsidP="001F06C7">
            <w:pPr>
              <w:spacing w:before="60" w:after="60"/>
              <w:jc w:val="left"/>
              <w:rPr>
                <w:rFonts w:cs="Arial"/>
              </w:rPr>
            </w:pPr>
            <w:r w:rsidRPr="00891D47">
              <w:rPr>
                <w:rFonts w:cs="Arial"/>
              </w:rPr>
              <w:t>Group of parking sites status</w:t>
            </w:r>
          </w:p>
        </w:tc>
        <w:tc>
          <w:tcPr>
            <w:tcW w:w="4025" w:type="dxa"/>
          </w:tcPr>
          <w:p w:rsidR="001F06C7" w:rsidRPr="00891D47" w:rsidRDefault="001F06C7" w:rsidP="001F06C7">
            <w:pPr>
              <w:spacing w:before="60" w:after="60"/>
              <w:jc w:val="left"/>
              <w:rPr>
                <w:rFonts w:cs="Arial"/>
              </w:rPr>
            </w:pPr>
            <w:r w:rsidRPr="00891D47">
              <w:rPr>
                <w:rFonts w:cs="Arial"/>
              </w:rPr>
              <w:t>The status of the group of parking sites (available spaces or not).</w:t>
            </w:r>
          </w:p>
        </w:tc>
        <w:tc>
          <w:tcPr>
            <w:tcW w:w="1417" w:type="dxa"/>
          </w:tcPr>
          <w:p w:rsidR="001F06C7" w:rsidRPr="00891D47" w:rsidRDefault="001F06C7" w:rsidP="001F06C7">
            <w:pPr>
              <w:spacing w:before="60" w:after="60"/>
              <w:jc w:val="center"/>
              <w:rPr>
                <w:rFonts w:cs="Arial"/>
              </w:rPr>
            </w:pPr>
            <w:r w:rsidRPr="00891D47">
              <w:rPr>
                <w:rFonts w:cs="Arial"/>
              </w:rPr>
              <w:t>0..1</w:t>
            </w:r>
          </w:p>
        </w:tc>
        <w:tc>
          <w:tcPr>
            <w:tcW w:w="1701" w:type="dxa"/>
          </w:tcPr>
          <w:p w:rsidR="001F06C7" w:rsidRPr="00891D47" w:rsidRDefault="001F06C7" w:rsidP="001F06C7">
            <w:pPr>
              <w:spacing w:before="60" w:after="60"/>
              <w:jc w:val="left"/>
              <w:rPr>
                <w:rFonts w:cs="Arial"/>
              </w:rPr>
            </w:pPr>
            <w:r w:rsidRPr="00891D47">
              <w:rPr>
                <w:rFonts w:cs="Arial"/>
              </w:rPr>
              <w:t>GroupOfParkingSitesStatusEnum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groupOfParkingSpacesClosed</w:t>
            </w:r>
          </w:p>
        </w:tc>
        <w:tc>
          <w:tcPr>
            <w:tcW w:w="2268" w:type="dxa"/>
          </w:tcPr>
          <w:p w:rsidR="001F06C7" w:rsidRDefault="001F06C7" w:rsidP="001F06C7">
            <w:pPr>
              <w:spacing w:before="60" w:after="60"/>
              <w:jc w:val="left"/>
              <w:rPr>
                <w:rFonts w:cs="Arial"/>
              </w:rPr>
            </w:pPr>
            <w:r>
              <w:rPr>
                <w:rFonts w:cs="Arial"/>
              </w:rPr>
              <w:t>GroupOfParkingSpacesStatus</w:t>
            </w:r>
          </w:p>
        </w:tc>
        <w:tc>
          <w:tcPr>
            <w:tcW w:w="2268" w:type="dxa"/>
          </w:tcPr>
          <w:p w:rsidR="001F06C7" w:rsidRDefault="001F06C7" w:rsidP="001F06C7">
            <w:pPr>
              <w:spacing w:before="60" w:after="60"/>
              <w:jc w:val="left"/>
              <w:rPr>
                <w:rFonts w:cs="Arial"/>
              </w:rPr>
            </w:pPr>
            <w:r>
              <w:rPr>
                <w:rFonts w:cs="Arial"/>
              </w:rPr>
              <w:t>Group of parking spaces closed</w:t>
            </w:r>
          </w:p>
        </w:tc>
        <w:tc>
          <w:tcPr>
            <w:tcW w:w="4025" w:type="dxa"/>
          </w:tcPr>
          <w:p w:rsidR="001F06C7" w:rsidRDefault="001F06C7" w:rsidP="001F06C7">
            <w:pPr>
              <w:spacing w:before="60" w:after="60"/>
              <w:jc w:val="left"/>
              <w:rPr>
                <w:rFonts w:cs="Arial"/>
              </w:rPr>
            </w:pPr>
            <w:r>
              <w:rPr>
                <w:rFonts w:cs="Arial"/>
              </w:rPr>
              <w:t>True: The group of parking spaces is closed / not accessible. False or omitted: The group of parking spaces is accessible. This is no statement about its occupation.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heaviestAxleWeight</w:t>
            </w:r>
          </w:p>
        </w:tc>
        <w:tc>
          <w:tcPr>
            <w:tcW w:w="2268" w:type="dxa"/>
          </w:tcPr>
          <w:p w:rsidR="001F06C7" w:rsidRDefault="001F06C7" w:rsidP="001F06C7">
            <w:pPr>
              <w:spacing w:before="60" w:after="60"/>
              <w:jc w:val="left"/>
              <w:rPr>
                <w:rFonts w:cs="Arial"/>
              </w:rPr>
            </w:pPr>
            <w:r>
              <w:rPr>
                <w:rFonts w:cs="Arial"/>
              </w:rPr>
              <w:t>HeaviestAxleWeightCharacteristic</w:t>
            </w:r>
          </w:p>
        </w:tc>
        <w:tc>
          <w:tcPr>
            <w:tcW w:w="2268" w:type="dxa"/>
          </w:tcPr>
          <w:p w:rsidR="001F06C7" w:rsidRDefault="001F06C7" w:rsidP="001F06C7">
            <w:pPr>
              <w:spacing w:before="60" w:after="60"/>
              <w:jc w:val="left"/>
              <w:rPr>
                <w:rFonts w:cs="Arial"/>
              </w:rPr>
            </w:pPr>
            <w:r>
              <w:rPr>
                <w:rFonts w:cs="Arial"/>
              </w:rPr>
              <w:t>Heaviest axle weight</w:t>
            </w:r>
          </w:p>
        </w:tc>
        <w:tc>
          <w:tcPr>
            <w:tcW w:w="4025" w:type="dxa"/>
          </w:tcPr>
          <w:p w:rsidR="001F06C7" w:rsidRDefault="001F06C7" w:rsidP="001F06C7">
            <w:pPr>
              <w:spacing w:before="60" w:after="60"/>
              <w:jc w:val="left"/>
              <w:rPr>
                <w:rFonts w:cs="Arial"/>
              </w:rPr>
            </w:pPr>
            <w:r>
              <w:rPr>
                <w:rFonts w:cs="Arial"/>
              </w:rPr>
              <w:t>The weight of the heaviest axle on the vehicle.</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Tonnes</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lastCalibration</w:t>
            </w:r>
          </w:p>
        </w:tc>
        <w:tc>
          <w:tcPr>
            <w:tcW w:w="2268" w:type="dxa"/>
          </w:tcPr>
          <w:p w:rsidR="001F06C7" w:rsidRDefault="001F06C7" w:rsidP="001F06C7">
            <w:pPr>
              <w:spacing w:before="60" w:after="60"/>
              <w:jc w:val="left"/>
              <w:rPr>
                <w:rFonts w:cs="Arial"/>
              </w:rPr>
            </w:pPr>
            <w:r>
              <w:rPr>
                <w:rFonts w:cs="Arial"/>
              </w:rPr>
              <w:t>ParkingSpaceStatus</w:t>
            </w:r>
          </w:p>
        </w:tc>
        <w:tc>
          <w:tcPr>
            <w:tcW w:w="2268" w:type="dxa"/>
          </w:tcPr>
          <w:p w:rsidR="001F06C7" w:rsidRDefault="001F06C7" w:rsidP="001F06C7">
            <w:pPr>
              <w:spacing w:before="60" w:after="60"/>
              <w:jc w:val="left"/>
              <w:rPr>
                <w:rFonts w:cs="Arial"/>
              </w:rPr>
            </w:pPr>
            <w:r>
              <w:rPr>
                <w:rFonts w:cs="Arial"/>
              </w:rPr>
              <w:t>Last calibration</w:t>
            </w:r>
          </w:p>
        </w:tc>
        <w:tc>
          <w:tcPr>
            <w:tcW w:w="4025" w:type="dxa"/>
          </w:tcPr>
          <w:p w:rsidR="001F06C7" w:rsidRDefault="001F06C7" w:rsidP="001F06C7">
            <w:pPr>
              <w:spacing w:before="60" w:after="60"/>
              <w:jc w:val="left"/>
              <w:rPr>
                <w:rFonts w:cs="Arial"/>
              </w:rPr>
            </w:pPr>
            <w:r>
              <w:rPr>
                <w:rFonts w:cs="Arial"/>
              </w:rPr>
              <w:t>Date of last calibration of the detection system in question.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lastCalibration</w:t>
            </w:r>
          </w:p>
        </w:tc>
        <w:tc>
          <w:tcPr>
            <w:tcW w:w="2268" w:type="dxa"/>
          </w:tcPr>
          <w:p w:rsidR="001F06C7" w:rsidRDefault="001F06C7" w:rsidP="001F06C7">
            <w:pPr>
              <w:spacing w:before="60" w:after="60"/>
              <w:jc w:val="left"/>
              <w:rPr>
                <w:rFonts w:cs="Arial"/>
              </w:rPr>
            </w:pPr>
            <w:r>
              <w:rPr>
                <w:rFonts w:cs="Arial"/>
              </w:rPr>
              <w:t>VehicleCountAndRate</w:t>
            </w:r>
          </w:p>
        </w:tc>
        <w:tc>
          <w:tcPr>
            <w:tcW w:w="2268" w:type="dxa"/>
          </w:tcPr>
          <w:p w:rsidR="001F06C7" w:rsidRDefault="001F06C7" w:rsidP="001F06C7">
            <w:pPr>
              <w:spacing w:before="60" w:after="60"/>
              <w:jc w:val="left"/>
              <w:rPr>
                <w:rFonts w:cs="Arial"/>
              </w:rPr>
            </w:pPr>
            <w:r>
              <w:rPr>
                <w:rFonts w:cs="Arial"/>
              </w:rPr>
              <w:t>Last calibration</w:t>
            </w:r>
          </w:p>
        </w:tc>
        <w:tc>
          <w:tcPr>
            <w:tcW w:w="4025" w:type="dxa"/>
          </w:tcPr>
          <w:p w:rsidR="001F06C7" w:rsidRDefault="001F06C7" w:rsidP="001F06C7">
            <w:pPr>
              <w:spacing w:before="60" w:after="60"/>
              <w:jc w:val="left"/>
              <w:rPr>
                <w:rFonts w:cs="Arial"/>
              </w:rPr>
            </w:pPr>
            <w:r>
              <w:rPr>
                <w:rFonts w:cs="Arial"/>
              </w:rPr>
              <w:t>Date of last calibration of the detection system in question.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loadType</w:t>
            </w:r>
          </w:p>
        </w:tc>
        <w:tc>
          <w:tcPr>
            <w:tcW w:w="2268" w:type="dxa"/>
          </w:tcPr>
          <w:p w:rsidR="001F06C7" w:rsidRDefault="001F06C7" w:rsidP="001F06C7">
            <w:pPr>
              <w:spacing w:before="60" w:after="60"/>
              <w:jc w:val="left"/>
              <w:rPr>
                <w:rFonts w:cs="Arial"/>
              </w:rPr>
            </w:pPr>
            <w:r>
              <w:rPr>
                <w:rFonts w:cs="Arial"/>
              </w:rPr>
              <w:t>VehicleCharacteristics</w:t>
            </w:r>
          </w:p>
        </w:tc>
        <w:tc>
          <w:tcPr>
            <w:tcW w:w="2268" w:type="dxa"/>
          </w:tcPr>
          <w:p w:rsidR="001F06C7" w:rsidRDefault="001F06C7" w:rsidP="001F06C7">
            <w:pPr>
              <w:spacing w:before="60" w:after="60"/>
              <w:jc w:val="left"/>
              <w:rPr>
                <w:rFonts w:cs="Arial"/>
              </w:rPr>
            </w:pPr>
            <w:r>
              <w:rPr>
                <w:rFonts w:cs="Arial"/>
              </w:rPr>
              <w:t>Load type</w:t>
            </w:r>
          </w:p>
        </w:tc>
        <w:tc>
          <w:tcPr>
            <w:tcW w:w="4025" w:type="dxa"/>
          </w:tcPr>
          <w:p w:rsidR="001F06C7" w:rsidRDefault="001F06C7" w:rsidP="001F06C7">
            <w:pPr>
              <w:spacing w:before="60" w:after="60"/>
              <w:jc w:val="left"/>
              <w:rPr>
                <w:rFonts w:cs="Arial"/>
              </w:rPr>
            </w:pPr>
            <w:r>
              <w:rPr>
                <w:rFonts w:cs="Arial"/>
              </w:rPr>
              <w:t>The type of load carried by the vehicle, especially in respect of hazardous loads.</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LoadTypeEnum</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measuredValueIndex</w:t>
            </w:r>
          </w:p>
        </w:tc>
        <w:tc>
          <w:tcPr>
            <w:tcW w:w="2268" w:type="dxa"/>
          </w:tcPr>
          <w:p w:rsidR="001F06C7" w:rsidRDefault="001F06C7" w:rsidP="001F06C7">
            <w:pPr>
              <w:spacing w:before="60" w:after="60"/>
              <w:jc w:val="left"/>
              <w:rPr>
                <w:rFonts w:cs="Arial"/>
              </w:rPr>
            </w:pPr>
            <w:r>
              <w:rPr>
                <w:rFonts w:cs="Arial"/>
              </w:rPr>
              <w:t>VehicleCountAndRate</w:t>
            </w:r>
          </w:p>
        </w:tc>
        <w:tc>
          <w:tcPr>
            <w:tcW w:w="2268" w:type="dxa"/>
          </w:tcPr>
          <w:p w:rsidR="001F06C7" w:rsidRDefault="001F06C7" w:rsidP="001F06C7">
            <w:pPr>
              <w:spacing w:before="60" w:after="60"/>
              <w:jc w:val="left"/>
              <w:rPr>
                <w:rFonts w:cs="Arial"/>
              </w:rPr>
            </w:pPr>
            <w:r>
              <w:rPr>
                <w:rFonts w:cs="Arial"/>
              </w:rPr>
              <w:t>Measured value index</w:t>
            </w:r>
          </w:p>
        </w:tc>
        <w:tc>
          <w:tcPr>
            <w:tcW w:w="4025" w:type="dxa"/>
          </w:tcPr>
          <w:p w:rsidR="001F06C7" w:rsidRDefault="001F06C7" w:rsidP="001F06C7">
            <w:pPr>
              <w:spacing w:before="60" w:after="60"/>
              <w:jc w:val="left"/>
              <w:rPr>
                <w:rFonts w:cs="Arial"/>
              </w:rPr>
            </w:pPr>
            <w:r>
              <w:rPr>
                <w:rFonts w:cs="Arial"/>
              </w:rPr>
              <w:t>If a measurement site is specified, the index of the measured value can be specified here.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measurementInterval</w:t>
            </w:r>
          </w:p>
        </w:tc>
        <w:tc>
          <w:tcPr>
            <w:tcW w:w="2268" w:type="dxa"/>
          </w:tcPr>
          <w:p w:rsidR="001F06C7" w:rsidRDefault="001F06C7" w:rsidP="001F06C7">
            <w:pPr>
              <w:spacing w:before="60" w:after="60"/>
              <w:jc w:val="left"/>
              <w:rPr>
                <w:rFonts w:cs="Arial"/>
              </w:rPr>
            </w:pPr>
            <w:r>
              <w:rPr>
                <w:rFonts w:cs="Arial"/>
              </w:rPr>
              <w:t>VehicleCountWithinInterval</w:t>
            </w:r>
          </w:p>
        </w:tc>
        <w:tc>
          <w:tcPr>
            <w:tcW w:w="2268" w:type="dxa"/>
          </w:tcPr>
          <w:p w:rsidR="001F06C7" w:rsidRDefault="001F06C7" w:rsidP="001F06C7">
            <w:pPr>
              <w:spacing w:before="60" w:after="60"/>
              <w:jc w:val="left"/>
              <w:rPr>
                <w:rFonts w:cs="Arial"/>
              </w:rPr>
            </w:pPr>
            <w:r>
              <w:rPr>
                <w:rFonts w:cs="Arial"/>
              </w:rPr>
              <w:t>Measurement interval</w:t>
            </w:r>
          </w:p>
        </w:tc>
        <w:tc>
          <w:tcPr>
            <w:tcW w:w="4025" w:type="dxa"/>
          </w:tcPr>
          <w:p w:rsidR="001F06C7" w:rsidRDefault="001F06C7" w:rsidP="001F06C7">
            <w:pPr>
              <w:spacing w:before="60" w:after="60"/>
              <w:jc w:val="left"/>
              <w:rPr>
                <w:rFonts w:cs="Arial"/>
              </w:rPr>
            </w:pPr>
            <w:r>
              <w:rPr>
                <w:rFonts w:cs="Arial"/>
              </w:rPr>
              <w:t>Interval for which the data applies. Usually, this value should be negative. Example: - 300 = last 5 minutes up to 'measurementOrCalculationTime' or 'measurementTimeDefault'. Use a positive value only for predictions. Example: 600 = next ten minutes.</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Seconds</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measurementOrCalcualtionTime</w:t>
            </w:r>
          </w:p>
        </w:tc>
        <w:tc>
          <w:tcPr>
            <w:tcW w:w="2268" w:type="dxa"/>
          </w:tcPr>
          <w:p w:rsidR="001F06C7" w:rsidRDefault="001F06C7" w:rsidP="001F06C7">
            <w:pPr>
              <w:spacing w:before="60" w:after="60"/>
              <w:jc w:val="left"/>
              <w:rPr>
                <w:rFonts w:cs="Arial"/>
              </w:rPr>
            </w:pPr>
            <w:r>
              <w:rPr>
                <w:rFonts w:cs="Arial"/>
              </w:rPr>
              <w:t>VehicleCountWithinInterval</w:t>
            </w:r>
          </w:p>
        </w:tc>
        <w:tc>
          <w:tcPr>
            <w:tcW w:w="2268" w:type="dxa"/>
          </w:tcPr>
          <w:p w:rsidR="001F06C7" w:rsidRDefault="001F06C7" w:rsidP="001F06C7">
            <w:pPr>
              <w:spacing w:before="60" w:after="60"/>
              <w:jc w:val="left"/>
              <w:rPr>
                <w:rFonts w:cs="Arial"/>
              </w:rPr>
            </w:pPr>
            <w:r>
              <w:rPr>
                <w:rFonts w:cs="Arial"/>
              </w:rPr>
              <w:t>Measurement or calcualtion time</w:t>
            </w:r>
          </w:p>
        </w:tc>
        <w:tc>
          <w:tcPr>
            <w:tcW w:w="4025" w:type="dxa"/>
          </w:tcPr>
          <w:p w:rsidR="001F06C7" w:rsidRDefault="001F06C7" w:rsidP="001F06C7">
            <w:pPr>
              <w:spacing w:before="60" w:after="60"/>
              <w:jc w:val="left"/>
              <w:rPr>
                <w:rFonts w:cs="Arial"/>
              </w:rPr>
            </w:pPr>
            <w:r>
              <w:rPr>
                <w:rFonts w:cs="Arial"/>
              </w:rPr>
              <w:t>Point in time at which this specific value or set of values has been measured or calculated. It may also be a future time at which a data value is predicted.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measurementOrCalculationTime</w:t>
            </w:r>
          </w:p>
        </w:tc>
        <w:tc>
          <w:tcPr>
            <w:tcW w:w="2268" w:type="dxa"/>
          </w:tcPr>
          <w:p w:rsidR="001F06C7" w:rsidRDefault="001F06C7" w:rsidP="001F06C7">
            <w:pPr>
              <w:spacing w:before="60" w:after="60"/>
              <w:jc w:val="left"/>
              <w:rPr>
                <w:rFonts w:cs="Arial"/>
              </w:rPr>
            </w:pPr>
            <w:r>
              <w:rPr>
                <w:rFonts w:cs="Arial"/>
              </w:rPr>
              <w:t>ParkingSpaceStatus</w:t>
            </w:r>
          </w:p>
        </w:tc>
        <w:tc>
          <w:tcPr>
            <w:tcW w:w="2268" w:type="dxa"/>
          </w:tcPr>
          <w:p w:rsidR="001F06C7" w:rsidRDefault="001F06C7" w:rsidP="001F06C7">
            <w:pPr>
              <w:spacing w:before="60" w:after="60"/>
              <w:jc w:val="left"/>
              <w:rPr>
                <w:rFonts w:cs="Arial"/>
              </w:rPr>
            </w:pPr>
            <w:r>
              <w:rPr>
                <w:rFonts w:cs="Arial"/>
              </w:rPr>
              <w:t>Measurement or calculation time</w:t>
            </w:r>
          </w:p>
        </w:tc>
        <w:tc>
          <w:tcPr>
            <w:tcW w:w="4025" w:type="dxa"/>
          </w:tcPr>
          <w:p w:rsidR="001F06C7" w:rsidRDefault="001F06C7" w:rsidP="001F06C7">
            <w:pPr>
              <w:spacing w:before="60" w:after="60"/>
              <w:jc w:val="left"/>
              <w:rPr>
                <w:rFonts w:cs="Arial"/>
              </w:rPr>
            </w:pPr>
            <w:r>
              <w:rPr>
                <w:rFonts w:cs="Arial"/>
              </w:rPr>
              <w:t>Point in time at which this specific value or set of values has been measured or calculated. It may also be a future time at which a data value is predicted.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measurementOrCalculationTime</w:t>
            </w:r>
          </w:p>
        </w:tc>
        <w:tc>
          <w:tcPr>
            <w:tcW w:w="2268" w:type="dxa"/>
          </w:tcPr>
          <w:p w:rsidR="001F06C7" w:rsidRDefault="001F06C7" w:rsidP="001F06C7">
            <w:pPr>
              <w:spacing w:before="60" w:after="60"/>
              <w:jc w:val="left"/>
              <w:rPr>
                <w:rFonts w:cs="Arial"/>
              </w:rPr>
            </w:pPr>
            <w:r>
              <w:rPr>
                <w:rFonts w:cs="Arial"/>
              </w:rPr>
              <w:t>VehicleRate</w:t>
            </w:r>
          </w:p>
        </w:tc>
        <w:tc>
          <w:tcPr>
            <w:tcW w:w="2268" w:type="dxa"/>
          </w:tcPr>
          <w:p w:rsidR="001F06C7" w:rsidRDefault="001F06C7" w:rsidP="001F06C7">
            <w:pPr>
              <w:spacing w:before="60" w:after="60"/>
              <w:jc w:val="left"/>
              <w:rPr>
                <w:rFonts w:cs="Arial"/>
              </w:rPr>
            </w:pPr>
            <w:r>
              <w:rPr>
                <w:rFonts w:cs="Arial"/>
              </w:rPr>
              <w:t>Measurement or calculation time</w:t>
            </w:r>
          </w:p>
        </w:tc>
        <w:tc>
          <w:tcPr>
            <w:tcW w:w="4025" w:type="dxa"/>
          </w:tcPr>
          <w:p w:rsidR="001F06C7" w:rsidRDefault="001F06C7" w:rsidP="001F06C7">
            <w:pPr>
              <w:spacing w:before="60" w:after="60"/>
              <w:jc w:val="left"/>
              <w:rPr>
                <w:rFonts w:cs="Arial"/>
              </w:rPr>
            </w:pPr>
            <w:r>
              <w:rPr>
                <w:rFonts w:cs="Arial"/>
              </w:rPr>
              <w:t>Point in time at which this specific value or set of values has been measured or calculated. It may also be a future time at which a data value is predicted.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measurementSiteReference</w:t>
            </w:r>
          </w:p>
        </w:tc>
        <w:tc>
          <w:tcPr>
            <w:tcW w:w="2268" w:type="dxa"/>
          </w:tcPr>
          <w:p w:rsidR="001F06C7" w:rsidRDefault="001F06C7" w:rsidP="001F06C7">
            <w:pPr>
              <w:spacing w:before="60" w:after="60"/>
              <w:jc w:val="left"/>
              <w:rPr>
                <w:rFonts w:cs="Arial"/>
              </w:rPr>
            </w:pPr>
            <w:r>
              <w:rPr>
                <w:rFonts w:cs="Arial"/>
              </w:rPr>
              <w:t>VehicleCountAndRate</w:t>
            </w:r>
          </w:p>
        </w:tc>
        <w:tc>
          <w:tcPr>
            <w:tcW w:w="2268" w:type="dxa"/>
          </w:tcPr>
          <w:p w:rsidR="001F06C7" w:rsidRDefault="001F06C7" w:rsidP="001F06C7">
            <w:pPr>
              <w:spacing w:before="60" w:after="60"/>
              <w:jc w:val="left"/>
              <w:rPr>
                <w:rFonts w:cs="Arial"/>
              </w:rPr>
            </w:pPr>
            <w:r>
              <w:rPr>
                <w:rFonts w:cs="Arial"/>
              </w:rPr>
              <w:t>Measurement site reference</w:t>
            </w:r>
          </w:p>
        </w:tc>
        <w:tc>
          <w:tcPr>
            <w:tcW w:w="4025" w:type="dxa"/>
          </w:tcPr>
          <w:p w:rsidR="001F06C7" w:rsidRDefault="001F06C7" w:rsidP="001F06C7">
            <w:pPr>
              <w:spacing w:before="60" w:after="60"/>
              <w:jc w:val="left"/>
              <w:rPr>
                <w:rFonts w:cs="Arial"/>
              </w:rPr>
            </w:pPr>
            <w:r>
              <w:rPr>
                <w:rFonts w:cs="Arial"/>
              </w:rPr>
              <w:t>A reference to a versioned measurement site record defined in a Measurement Site table.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VersionedReference</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measurementTimeDefault</w:t>
            </w:r>
          </w:p>
        </w:tc>
        <w:tc>
          <w:tcPr>
            <w:tcW w:w="2268" w:type="dxa"/>
          </w:tcPr>
          <w:p w:rsidR="001F06C7" w:rsidRDefault="001F06C7" w:rsidP="001F06C7">
            <w:pPr>
              <w:spacing w:before="60" w:after="60"/>
              <w:jc w:val="left"/>
              <w:rPr>
                <w:rFonts w:cs="Arial"/>
              </w:rPr>
            </w:pPr>
            <w:r>
              <w:rPr>
                <w:rFonts w:cs="Arial"/>
              </w:rPr>
              <w:t>VehicleCountAndRate</w:t>
            </w:r>
          </w:p>
        </w:tc>
        <w:tc>
          <w:tcPr>
            <w:tcW w:w="2268" w:type="dxa"/>
          </w:tcPr>
          <w:p w:rsidR="001F06C7" w:rsidRDefault="001F06C7" w:rsidP="001F06C7">
            <w:pPr>
              <w:spacing w:before="60" w:after="60"/>
              <w:jc w:val="left"/>
              <w:rPr>
                <w:rFonts w:cs="Arial"/>
              </w:rPr>
            </w:pPr>
            <w:r>
              <w:rPr>
                <w:rFonts w:cs="Arial"/>
              </w:rPr>
              <w:t>Measurement time default</w:t>
            </w:r>
          </w:p>
        </w:tc>
        <w:tc>
          <w:tcPr>
            <w:tcW w:w="4025" w:type="dxa"/>
          </w:tcPr>
          <w:p w:rsidR="001F06C7" w:rsidRDefault="001F06C7" w:rsidP="001F06C7">
            <w:pPr>
              <w:spacing w:before="60" w:after="60"/>
              <w:jc w:val="left"/>
              <w:rPr>
                <w:rFonts w:cs="Arial"/>
              </w:rPr>
            </w:pPr>
            <w:r>
              <w:rPr>
                <w:rFonts w:cs="Arial"/>
              </w:rPr>
              <w:t>The time associated with the set of measurements. It may be the time of the beginning, the end or the middle of the measurement period.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numberOfAxles</w:t>
            </w:r>
          </w:p>
        </w:tc>
        <w:tc>
          <w:tcPr>
            <w:tcW w:w="2268" w:type="dxa"/>
          </w:tcPr>
          <w:p w:rsidR="001F06C7" w:rsidRDefault="001F06C7" w:rsidP="001F06C7">
            <w:pPr>
              <w:spacing w:before="60" w:after="60"/>
              <w:jc w:val="left"/>
              <w:rPr>
                <w:rFonts w:cs="Arial"/>
              </w:rPr>
            </w:pPr>
            <w:r>
              <w:rPr>
                <w:rFonts w:cs="Arial"/>
              </w:rPr>
              <w:t>NumberOfAxlesCharacteristic</w:t>
            </w:r>
          </w:p>
        </w:tc>
        <w:tc>
          <w:tcPr>
            <w:tcW w:w="2268" w:type="dxa"/>
          </w:tcPr>
          <w:p w:rsidR="001F06C7" w:rsidRDefault="001F06C7" w:rsidP="001F06C7">
            <w:pPr>
              <w:spacing w:before="60" w:after="60"/>
              <w:jc w:val="left"/>
              <w:rPr>
                <w:rFonts w:cs="Arial"/>
              </w:rPr>
            </w:pPr>
            <w:r>
              <w:rPr>
                <w:rFonts w:cs="Arial"/>
              </w:rPr>
              <w:t>Number of axles</w:t>
            </w:r>
          </w:p>
        </w:tc>
        <w:tc>
          <w:tcPr>
            <w:tcW w:w="4025" w:type="dxa"/>
          </w:tcPr>
          <w:p w:rsidR="001F06C7" w:rsidRDefault="001F06C7" w:rsidP="001F06C7">
            <w:pPr>
              <w:spacing w:before="60" w:after="60"/>
              <w:jc w:val="left"/>
              <w:rPr>
                <w:rFonts w:cs="Arial"/>
              </w:rPr>
            </w:pPr>
            <w:r>
              <w:rPr>
                <w:rFonts w:cs="Arial"/>
              </w:rPr>
              <w:t>The total number of axles of an individual vehicle.</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numberOfEquipmentOrServiceFacilityOverride</w:t>
            </w:r>
          </w:p>
        </w:tc>
        <w:tc>
          <w:tcPr>
            <w:tcW w:w="2268" w:type="dxa"/>
          </w:tcPr>
          <w:p w:rsidR="001F06C7" w:rsidRDefault="001F06C7" w:rsidP="001F06C7">
            <w:pPr>
              <w:spacing w:before="60" w:after="60"/>
              <w:jc w:val="left"/>
              <w:rPr>
                <w:rFonts w:cs="Arial"/>
              </w:rPr>
            </w:pPr>
            <w:r>
              <w:rPr>
                <w:rFonts w:cs="Arial"/>
              </w:rPr>
              <w:t>ParkingEquipmentOrServiceFacilityStatus</w:t>
            </w:r>
          </w:p>
        </w:tc>
        <w:tc>
          <w:tcPr>
            <w:tcW w:w="2268" w:type="dxa"/>
          </w:tcPr>
          <w:p w:rsidR="001F06C7" w:rsidRDefault="001F06C7" w:rsidP="001F06C7">
            <w:pPr>
              <w:spacing w:before="60" w:after="60"/>
              <w:jc w:val="left"/>
              <w:rPr>
                <w:rFonts w:cs="Arial"/>
              </w:rPr>
            </w:pPr>
            <w:r>
              <w:rPr>
                <w:rFonts w:cs="Arial"/>
              </w:rPr>
              <w:t>Number of equipment or service facility override</w:t>
            </w:r>
          </w:p>
        </w:tc>
        <w:tc>
          <w:tcPr>
            <w:tcW w:w="4025" w:type="dxa"/>
          </w:tcPr>
          <w:p w:rsidR="001F06C7" w:rsidRDefault="001F06C7" w:rsidP="001F06C7">
            <w:pPr>
              <w:spacing w:before="60" w:after="60"/>
              <w:jc w:val="left"/>
              <w:rPr>
                <w:rFonts w:cs="Arial"/>
              </w:rPr>
            </w:pPr>
            <w:r>
              <w:rPr>
                <w:rFonts w:cs="Arial"/>
              </w:rPr>
              <w:t>Overrides the static value 'numberOfEquipmentOrServiceFacility' (for example because of long- or midterm closures, such as renovation).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numberOfSubitemsOverride</w:t>
            </w:r>
          </w:p>
        </w:tc>
        <w:tc>
          <w:tcPr>
            <w:tcW w:w="2268" w:type="dxa"/>
          </w:tcPr>
          <w:p w:rsidR="001F06C7" w:rsidRDefault="001F06C7" w:rsidP="001F06C7">
            <w:pPr>
              <w:spacing w:before="60" w:after="60"/>
              <w:jc w:val="left"/>
              <w:rPr>
                <w:rFonts w:cs="Arial"/>
              </w:rPr>
            </w:pPr>
            <w:r>
              <w:rPr>
                <w:rFonts w:cs="Arial"/>
              </w:rPr>
              <w:t>ParkingEquipmentOrServiceFacilityStatus</w:t>
            </w:r>
          </w:p>
        </w:tc>
        <w:tc>
          <w:tcPr>
            <w:tcW w:w="2268" w:type="dxa"/>
          </w:tcPr>
          <w:p w:rsidR="001F06C7" w:rsidRDefault="001F06C7" w:rsidP="001F06C7">
            <w:pPr>
              <w:spacing w:before="60" w:after="60"/>
              <w:jc w:val="left"/>
              <w:rPr>
                <w:rFonts w:cs="Arial"/>
              </w:rPr>
            </w:pPr>
            <w:r>
              <w:rPr>
                <w:rFonts w:cs="Arial"/>
              </w:rPr>
              <w:t>Number of subitems override</w:t>
            </w:r>
          </w:p>
        </w:tc>
        <w:tc>
          <w:tcPr>
            <w:tcW w:w="4025" w:type="dxa"/>
          </w:tcPr>
          <w:p w:rsidR="001F06C7" w:rsidRDefault="001F06C7" w:rsidP="001F06C7">
            <w:pPr>
              <w:spacing w:before="60" w:after="60"/>
              <w:jc w:val="left"/>
              <w:rPr>
                <w:rFonts w:cs="Arial"/>
              </w:rPr>
            </w:pPr>
            <w:r>
              <w:rPr>
                <w:rFonts w:cs="Arial"/>
              </w:rPr>
              <w:t>Overrides the static value 'numberOfSubitems' (for example because of long- or midterm closures, such as renovation).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overallEndTime</w:t>
            </w:r>
          </w:p>
        </w:tc>
        <w:tc>
          <w:tcPr>
            <w:tcW w:w="2268" w:type="dxa"/>
          </w:tcPr>
          <w:p w:rsidR="001F06C7" w:rsidRDefault="001F06C7" w:rsidP="001F06C7">
            <w:pPr>
              <w:spacing w:before="60" w:after="60"/>
              <w:jc w:val="left"/>
              <w:rPr>
                <w:rFonts w:cs="Arial"/>
              </w:rPr>
            </w:pPr>
            <w:r>
              <w:rPr>
                <w:rFonts w:cs="Arial"/>
              </w:rPr>
              <w:t>OverallPeriod</w:t>
            </w:r>
          </w:p>
        </w:tc>
        <w:tc>
          <w:tcPr>
            <w:tcW w:w="2268" w:type="dxa"/>
          </w:tcPr>
          <w:p w:rsidR="001F06C7" w:rsidRDefault="001F06C7" w:rsidP="001F06C7">
            <w:pPr>
              <w:spacing w:before="60" w:after="60"/>
              <w:jc w:val="left"/>
              <w:rPr>
                <w:rFonts w:cs="Arial"/>
              </w:rPr>
            </w:pPr>
            <w:r>
              <w:rPr>
                <w:rFonts w:cs="Arial"/>
              </w:rPr>
              <w:t>Overall end time</w:t>
            </w:r>
          </w:p>
        </w:tc>
        <w:tc>
          <w:tcPr>
            <w:tcW w:w="4025" w:type="dxa"/>
          </w:tcPr>
          <w:p w:rsidR="001F06C7" w:rsidRDefault="001F06C7" w:rsidP="001F06C7">
            <w:pPr>
              <w:spacing w:before="60" w:after="60"/>
              <w:jc w:val="left"/>
              <w:rPr>
                <w:rFonts w:cs="Arial"/>
              </w:rPr>
            </w:pPr>
            <w:r>
              <w:rPr>
                <w:rFonts w:cs="Arial"/>
              </w:rPr>
              <w:t>End of bounding period of validity defined by date and time.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overallStartTime</w:t>
            </w:r>
          </w:p>
        </w:tc>
        <w:tc>
          <w:tcPr>
            <w:tcW w:w="2268" w:type="dxa"/>
          </w:tcPr>
          <w:p w:rsidR="001F06C7" w:rsidRDefault="001F06C7" w:rsidP="001F06C7">
            <w:pPr>
              <w:spacing w:before="60" w:after="60"/>
              <w:jc w:val="left"/>
              <w:rPr>
                <w:rFonts w:cs="Arial"/>
              </w:rPr>
            </w:pPr>
            <w:r>
              <w:rPr>
                <w:rFonts w:cs="Arial"/>
              </w:rPr>
              <w:t>OverallPeriod</w:t>
            </w:r>
          </w:p>
        </w:tc>
        <w:tc>
          <w:tcPr>
            <w:tcW w:w="2268" w:type="dxa"/>
          </w:tcPr>
          <w:p w:rsidR="001F06C7" w:rsidRDefault="001F06C7" w:rsidP="001F06C7">
            <w:pPr>
              <w:spacing w:before="60" w:after="60"/>
              <w:jc w:val="left"/>
              <w:rPr>
                <w:rFonts w:cs="Arial"/>
              </w:rPr>
            </w:pPr>
            <w:r>
              <w:rPr>
                <w:rFonts w:cs="Arial"/>
              </w:rPr>
              <w:t>Overall start time</w:t>
            </w:r>
          </w:p>
        </w:tc>
        <w:tc>
          <w:tcPr>
            <w:tcW w:w="4025" w:type="dxa"/>
          </w:tcPr>
          <w:p w:rsidR="001F06C7" w:rsidRDefault="001F06C7" w:rsidP="001F06C7">
            <w:pPr>
              <w:spacing w:before="60" w:after="60"/>
              <w:jc w:val="left"/>
              <w:rPr>
                <w:rFonts w:cs="Arial"/>
              </w:rPr>
            </w:pPr>
            <w:r>
              <w:rPr>
                <w:rFonts w:cs="Arial"/>
              </w:rPr>
              <w:t>Start of bounding period of validity defined by date and time.</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overrunning</w:t>
            </w:r>
          </w:p>
        </w:tc>
        <w:tc>
          <w:tcPr>
            <w:tcW w:w="2268" w:type="dxa"/>
          </w:tcPr>
          <w:p w:rsidR="001F06C7" w:rsidRDefault="001F06C7" w:rsidP="001F06C7">
            <w:pPr>
              <w:spacing w:before="60" w:after="60"/>
              <w:jc w:val="left"/>
              <w:rPr>
                <w:rFonts w:cs="Arial"/>
              </w:rPr>
            </w:pPr>
            <w:r>
              <w:rPr>
                <w:rFonts w:cs="Arial"/>
              </w:rPr>
              <w:t>Validity</w:t>
            </w:r>
          </w:p>
        </w:tc>
        <w:tc>
          <w:tcPr>
            <w:tcW w:w="2268" w:type="dxa"/>
          </w:tcPr>
          <w:p w:rsidR="001F06C7" w:rsidRDefault="001F06C7" w:rsidP="001F06C7">
            <w:pPr>
              <w:spacing w:before="60" w:after="60"/>
              <w:jc w:val="left"/>
              <w:rPr>
                <w:rFonts w:cs="Arial"/>
              </w:rPr>
            </w:pPr>
            <w:r>
              <w:rPr>
                <w:rFonts w:cs="Arial"/>
              </w:rPr>
              <w:t>Overrunning</w:t>
            </w:r>
          </w:p>
        </w:tc>
        <w:tc>
          <w:tcPr>
            <w:tcW w:w="4025" w:type="dxa"/>
          </w:tcPr>
          <w:p w:rsidR="001F06C7" w:rsidRDefault="001F06C7" w:rsidP="001F06C7">
            <w:pPr>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parkingConditions</w:t>
            </w:r>
          </w:p>
        </w:tc>
        <w:tc>
          <w:tcPr>
            <w:tcW w:w="2268" w:type="dxa"/>
          </w:tcPr>
          <w:p w:rsidR="001F06C7" w:rsidRDefault="001F06C7" w:rsidP="001F06C7">
            <w:pPr>
              <w:spacing w:before="60" w:after="60"/>
              <w:jc w:val="left"/>
              <w:rPr>
                <w:rFonts w:cs="Arial"/>
              </w:rPr>
            </w:pPr>
            <w:r>
              <w:rPr>
                <w:rFonts w:cs="Arial"/>
              </w:rPr>
              <w:t>ParkingRecordStatus</w:t>
            </w:r>
          </w:p>
        </w:tc>
        <w:tc>
          <w:tcPr>
            <w:tcW w:w="2268" w:type="dxa"/>
          </w:tcPr>
          <w:p w:rsidR="001F06C7" w:rsidRDefault="001F06C7" w:rsidP="001F06C7">
            <w:pPr>
              <w:spacing w:before="60" w:after="60"/>
              <w:jc w:val="left"/>
              <w:rPr>
                <w:rFonts w:cs="Arial"/>
              </w:rPr>
            </w:pPr>
            <w:r>
              <w:rPr>
                <w:rFonts w:cs="Arial"/>
              </w:rPr>
              <w:t>Parking conditions</w:t>
            </w:r>
          </w:p>
        </w:tc>
        <w:tc>
          <w:tcPr>
            <w:tcW w:w="4025" w:type="dxa"/>
          </w:tcPr>
          <w:p w:rsidR="001F06C7" w:rsidRDefault="001F06C7" w:rsidP="001F06C7">
            <w:pPr>
              <w:spacing w:before="60" w:after="60"/>
              <w:jc w:val="left"/>
              <w:rPr>
                <w:rFonts w:cs="Arial"/>
              </w:rPr>
            </w:pPr>
            <w:r>
              <w:rPr>
                <w:rFonts w:cs="Arial"/>
              </w:rPr>
              <w:t>Defines if normal parking conditions are suspended or special parking conditions are in force.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ParkingConditionsEnum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parkingFault</w:t>
            </w:r>
          </w:p>
        </w:tc>
        <w:tc>
          <w:tcPr>
            <w:tcW w:w="2268" w:type="dxa"/>
          </w:tcPr>
          <w:p w:rsidR="001F06C7" w:rsidRDefault="001F06C7" w:rsidP="001F06C7">
            <w:pPr>
              <w:spacing w:before="60" w:after="60"/>
              <w:jc w:val="left"/>
              <w:rPr>
                <w:rFonts w:cs="Arial"/>
              </w:rPr>
            </w:pPr>
            <w:r>
              <w:rPr>
                <w:rFonts w:cs="Arial"/>
              </w:rPr>
              <w:t>ParkingRecordStatus</w:t>
            </w:r>
          </w:p>
        </w:tc>
        <w:tc>
          <w:tcPr>
            <w:tcW w:w="2268" w:type="dxa"/>
          </w:tcPr>
          <w:p w:rsidR="001F06C7" w:rsidRDefault="001F06C7" w:rsidP="001F06C7">
            <w:pPr>
              <w:spacing w:before="60" w:after="60"/>
              <w:jc w:val="left"/>
              <w:rPr>
                <w:rFonts w:cs="Arial"/>
              </w:rPr>
            </w:pPr>
            <w:r>
              <w:rPr>
                <w:rFonts w:cs="Arial"/>
              </w:rPr>
              <w:t>Parking fault</w:t>
            </w:r>
          </w:p>
        </w:tc>
        <w:tc>
          <w:tcPr>
            <w:tcW w:w="4025" w:type="dxa"/>
          </w:tcPr>
          <w:p w:rsidR="001F06C7" w:rsidRDefault="001F06C7" w:rsidP="001F06C7">
            <w:pPr>
              <w:spacing w:before="60" w:after="60"/>
              <w:jc w:val="left"/>
              <w:rPr>
                <w:rFonts w:cs="Arial"/>
              </w:rPr>
            </w:pPr>
            <w:r>
              <w:rPr>
                <w:rFonts w:cs="Arial"/>
              </w:rPr>
              <w:t>A fault indicator for the parking site.</w:t>
            </w:r>
          </w:p>
        </w:tc>
        <w:tc>
          <w:tcPr>
            <w:tcW w:w="1417" w:type="dxa"/>
          </w:tcPr>
          <w:p w:rsidR="001F06C7" w:rsidRDefault="001F06C7" w:rsidP="001F06C7">
            <w:pPr>
              <w:spacing w:before="60" w:after="60"/>
              <w:jc w:val="center"/>
              <w:rPr>
                <w:rFonts w:cs="Arial"/>
              </w:rPr>
            </w:pPr>
            <w:r>
              <w:rPr>
                <w:rFonts w:cs="Arial"/>
              </w:rPr>
              <w:t>0..*</w:t>
            </w:r>
          </w:p>
        </w:tc>
        <w:tc>
          <w:tcPr>
            <w:tcW w:w="1701" w:type="dxa"/>
          </w:tcPr>
          <w:p w:rsidR="001F06C7" w:rsidRDefault="001F06C7" w:rsidP="001F06C7">
            <w:pPr>
              <w:spacing w:before="60" w:after="60"/>
              <w:jc w:val="left"/>
              <w:rPr>
                <w:rFonts w:cs="Arial"/>
              </w:rPr>
            </w:pPr>
            <w:r>
              <w:rPr>
                <w:rFonts w:cs="Arial"/>
              </w:rPr>
              <w:t>ParkingFaultEnum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parkingNotAllowed</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not allowed</w:t>
            </w:r>
          </w:p>
        </w:tc>
        <w:tc>
          <w:tcPr>
            <w:tcW w:w="4025" w:type="dxa"/>
          </w:tcPr>
          <w:p w:rsidR="001F06C7" w:rsidRDefault="001F06C7" w:rsidP="001F06C7">
            <w:pPr>
              <w:spacing w:before="60" w:after="60"/>
              <w:jc w:val="left"/>
              <w:rPr>
                <w:rFonts w:cs="Arial"/>
              </w:rPr>
            </w:pPr>
            <w:r>
              <w:rPr>
                <w:rFonts w:cs="Arial"/>
              </w:rPr>
              <w:t>In case of 'true', parking is not allowed (e.g. abnormal closure).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parkingNumberOfOccupiedSpaces</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number of occupied spaces</w:t>
            </w:r>
          </w:p>
        </w:tc>
        <w:tc>
          <w:tcPr>
            <w:tcW w:w="4025" w:type="dxa"/>
          </w:tcPr>
          <w:p w:rsidR="001F06C7" w:rsidRDefault="001F06C7" w:rsidP="001F06C7">
            <w:pPr>
              <w:spacing w:before="60" w:after="60"/>
              <w:jc w:val="left"/>
              <w:rPr>
                <w:rFonts w:cs="Arial"/>
              </w:rPr>
            </w:pPr>
            <w:r>
              <w:rPr>
                <w:rFonts w:cs="Arial"/>
              </w:rPr>
              <w:t>The number of currently occupied spaces in the specified parking site, group of parking sites or assigned parking.</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parkingNumberOfSpacesOverride</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number of spaces override</w:t>
            </w:r>
          </w:p>
        </w:tc>
        <w:tc>
          <w:tcPr>
            <w:tcW w:w="4025" w:type="dxa"/>
          </w:tcPr>
          <w:p w:rsidR="001F06C7" w:rsidRDefault="001F06C7" w:rsidP="001F06C7">
            <w:pPr>
              <w:spacing w:before="60" w:after="60"/>
              <w:jc w:val="left"/>
              <w:rPr>
                <w:rFonts w:cs="Arial"/>
              </w:rPr>
            </w:pPr>
            <w:r>
              <w:rPr>
                <w:rFonts w:cs="Arial"/>
              </w:rPr>
              <w:t>Possibility to override the static value 'parkingNumberOfSpaces'.</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parkingNumberOfVacantSpaces</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number of vacant spaces</w:t>
            </w:r>
          </w:p>
        </w:tc>
        <w:tc>
          <w:tcPr>
            <w:tcW w:w="4025" w:type="dxa"/>
          </w:tcPr>
          <w:p w:rsidR="001F06C7" w:rsidRDefault="001F06C7" w:rsidP="001F06C7">
            <w:pPr>
              <w:spacing w:before="60" w:after="60"/>
              <w:jc w:val="left"/>
              <w:rPr>
                <w:rFonts w:cs="Arial"/>
              </w:rPr>
            </w:pPr>
            <w:r>
              <w:rPr>
                <w:rFonts w:cs="Arial"/>
              </w:rPr>
              <w:t>The total number of currently vacant parking spaces available in the specified parking site, group of parking sites or group of parking spaces.</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parkingNumberOfVacantSpacesGraded</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number of vacant spaces graded</w:t>
            </w:r>
          </w:p>
        </w:tc>
        <w:tc>
          <w:tcPr>
            <w:tcW w:w="4025" w:type="dxa"/>
          </w:tcPr>
          <w:p w:rsidR="001F06C7" w:rsidRDefault="001F06C7" w:rsidP="001F06C7">
            <w:pPr>
              <w:spacing w:before="60" w:after="60"/>
              <w:jc w:val="left"/>
              <w:rPr>
                <w:rFonts w:cs="Arial"/>
              </w:rPr>
            </w:pPr>
            <w:r>
              <w:rPr>
                <w:rFonts w:cs="Arial"/>
              </w:rPr>
              <w:t>Number of vacant spaces by grading (enumeration).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ParkingVacantSpacesEnum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parkingNumberOfVacantSpacesHigherThan</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number of vacant spaces higher than</w:t>
            </w:r>
          </w:p>
        </w:tc>
        <w:tc>
          <w:tcPr>
            <w:tcW w:w="4025" w:type="dxa"/>
          </w:tcPr>
          <w:p w:rsidR="001F06C7" w:rsidRDefault="001F06C7" w:rsidP="001F06C7">
            <w:pPr>
              <w:spacing w:before="60" w:after="60"/>
              <w:jc w:val="left"/>
              <w:rPr>
                <w:rFonts w:cs="Arial"/>
              </w:rPr>
            </w:pPr>
            <w:r>
              <w:rPr>
                <w:rFonts w:cs="Arial"/>
              </w:rPr>
              <w:t>The number of vacant parking spaces is higher than the given value (example: More than 10 spaces are free).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parkingNumberOfVacantSpacesLowerThan</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number of vacant spaces lower than</w:t>
            </w:r>
          </w:p>
        </w:tc>
        <w:tc>
          <w:tcPr>
            <w:tcW w:w="4025" w:type="dxa"/>
          </w:tcPr>
          <w:p w:rsidR="001F06C7" w:rsidRDefault="001F06C7" w:rsidP="001F06C7">
            <w:pPr>
              <w:spacing w:before="60" w:after="60"/>
              <w:jc w:val="left"/>
              <w:rPr>
                <w:rFonts w:cs="Arial"/>
              </w:rPr>
            </w:pPr>
            <w:r>
              <w:rPr>
                <w:rFonts w:cs="Arial"/>
              </w:rPr>
              <w:t>The number of vacant parking spaces is lower than the given value (example: Less than 10 spaces are free).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parkingNumberOfVehicles</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number of vehicles</w:t>
            </w:r>
          </w:p>
        </w:tc>
        <w:tc>
          <w:tcPr>
            <w:tcW w:w="4025" w:type="dxa"/>
          </w:tcPr>
          <w:p w:rsidR="001F06C7" w:rsidRDefault="001F06C7" w:rsidP="001F06C7">
            <w:pPr>
              <w:spacing w:before="60" w:after="60"/>
              <w:jc w:val="left"/>
              <w:rPr>
                <w:rFonts w:cs="Arial"/>
              </w:rPr>
            </w:pPr>
            <w:r>
              <w:rPr>
                <w:rFonts w:cs="Arial"/>
              </w:rPr>
              <w:t>Number of vehicles (of specified type) on the parking site, the group of parking sites or the group of parking spaces. Parking too narrow or too wide may effect differences to the 'occupiedSpaces' value. Should not include petrol station traffic.</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occupancy</w:t>
            </w:r>
          </w:p>
        </w:tc>
        <w:tc>
          <w:tcPr>
            <w:tcW w:w="4025" w:type="dxa"/>
          </w:tcPr>
          <w:p w:rsidR="001F06C7" w:rsidRDefault="001F06C7" w:rsidP="001F06C7">
            <w:pPr>
              <w:spacing w:before="60" w:after="60"/>
              <w:jc w:val="left"/>
              <w:rPr>
                <w:rFonts w:cs="Arial"/>
              </w:rPr>
            </w:pPr>
            <w:r>
              <w:rPr>
                <w:rFonts w:cs="Arial"/>
              </w:rPr>
              <w:t>The percentage value of parking spaces occupied in the specified parking site, group of parking sites or assigned parking.</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Percentage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parkingOccupancyGraded</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occupancy graded</w:t>
            </w:r>
          </w:p>
        </w:tc>
        <w:tc>
          <w:tcPr>
            <w:tcW w:w="4025" w:type="dxa"/>
          </w:tcPr>
          <w:p w:rsidR="001F06C7" w:rsidRDefault="001F06C7" w:rsidP="001F06C7">
            <w:pPr>
              <w:spacing w:before="60" w:after="60"/>
              <w:jc w:val="left"/>
              <w:rPr>
                <w:rFonts w:cs="Arial"/>
              </w:rPr>
            </w:pPr>
            <w:r>
              <w:rPr>
                <w:rFonts w:cs="Arial"/>
              </w:rPr>
              <w:t>Occupied parking spaces by a percentage-grading (enumeration).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ParkingOccupancyEnum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parkingOccupancyTrend</w:t>
            </w:r>
          </w:p>
        </w:tc>
        <w:tc>
          <w:tcPr>
            <w:tcW w:w="2268" w:type="dxa"/>
          </w:tcPr>
          <w:p w:rsidR="001F06C7" w:rsidRDefault="001F06C7" w:rsidP="001F06C7">
            <w:pPr>
              <w:spacing w:before="60" w:after="60"/>
              <w:jc w:val="left"/>
              <w:rPr>
                <w:rFonts w:cs="Arial"/>
              </w:rPr>
            </w:pPr>
            <w:r>
              <w:rPr>
                <w:rFonts w:cs="Arial"/>
              </w:rPr>
              <w:t>ParkingOccupancy</w:t>
            </w:r>
          </w:p>
        </w:tc>
        <w:tc>
          <w:tcPr>
            <w:tcW w:w="2268" w:type="dxa"/>
          </w:tcPr>
          <w:p w:rsidR="001F06C7" w:rsidRDefault="001F06C7" w:rsidP="001F06C7">
            <w:pPr>
              <w:spacing w:before="60" w:after="60"/>
              <w:jc w:val="left"/>
              <w:rPr>
                <w:rFonts w:cs="Arial"/>
              </w:rPr>
            </w:pPr>
            <w:r>
              <w:rPr>
                <w:rFonts w:cs="Arial"/>
              </w:rPr>
              <w:t>Parking occupancy trend</w:t>
            </w:r>
          </w:p>
        </w:tc>
        <w:tc>
          <w:tcPr>
            <w:tcW w:w="4025" w:type="dxa"/>
          </w:tcPr>
          <w:p w:rsidR="001F06C7" w:rsidRDefault="001F06C7" w:rsidP="001F06C7">
            <w:pPr>
              <w:spacing w:before="60" w:after="60"/>
              <w:jc w:val="left"/>
              <w:rPr>
                <w:rFonts w:cs="Arial"/>
              </w:rPr>
            </w:pPr>
            <w:r>
              <w:rPr>
                <w:rFonts w:cs="Arial"/>
              </w:rPr>
              <w:t>The trend of the occupancy of the parking spaces in the specified parking site, group of parking sites or assigned parking.</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ParkingOccupancyTrendEnum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parkingQueueingTime</w:t>
            </w:r>
          </w:p>
        </w:tc>
        <w:tc>
          <w:tcPr>
            <w:tcW w:w="2268" w:type="dxa"/>
          </w:tcPr>
          <w:p w:rsidR="001F06C7" w:rsidRDefault="001F06C7" w:rsidP="001F06C7">
            <w:pPr>
              <w:spacing w:before="60" w:after="60"/>
              <w:jc w:val="left"/>
              <w:rPr>
                <w:rFonts w:cs="Arial"/>
              </w:rPr>
            </w:pPr>
            <w:r>
              <w:rPr>
                <w:rFonts w:cs="Arial"/>
              </w:rPr>
              <w:t>ParkingRecordStatus</w:t>
            </w:r>
          </w:p>
        </w:tc>
        <w:tc>
          <w:tcPr>
            <w:tcW w:w="2268" w:type="dxa"/>
          </w:tcPr>
          <w:p w:rsidR="001F06C7" w:rsidRDefault="001F06C7" w:rsidP="001F06C7">
            <w:pPr>
              <w:spacing w:before="60" w:after="60"/>
              <w:jc w:val="left"/>
              <w:rPr>
                <w:rFonts w:cs="Arial"/>
              </w:rPr>
            </w:pPr>
            <w:r>
              <w:rPr>
                <w:rFonts w:cs="Arial"/>
              </w:rPr>
              <w:t>Parking queueing time</w:t>
            </w:r>
          </w:p>
        </w:tc>
        <w:tc>
          <w:tcPr>
            <w:tcW w:w="4025" w:type="dxa"/>
          </w:tcPr>
          <w:p w:rsidR="001F06C7" w:rsidRDefault="001F06C7" w:rsidP="001F06C7">
            <w:pPr>
              <w:spacing w:before="60" w:after="60"/>
              <w:jc w:val="left"/>
              <w:rPr>
                <w:rFonts w:cs="Arial"/>
              </w:rPr>
            </w:pPr>
            <w:r>
              <w:rPr>
                <w:rFonts w:cs="Arial"/>
              </w:rPr>
              <w:t>The current queuing time (duration) for entering the parking site.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Seconds</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parkingRecordReference</w:t>
            </w:r>
          </w:p>
        </w:tc>
        <w:tc>
          <w:tcPr>
            <w:tcW w:w="2268" w:type="dxa"/>
          </w:tcPr>
          <w:p w:rsidR="001F06C7" w:rsidRDefault="001F06C7" w:rsidP="001F06C7">
            <w:pPr>
              <w:spacing w:before="60" w:after="60"/>
              <w:jc w:val="left"/>
              <w:rPr>
                <w:rFonts w:cs="Arial"/>
              </w:rPr>
            </w:pPr>
            <w:r>
              <w:rPr>
                <w:rFonts w:cs="Arial"/>
              </w:rPr>
              <w:t>ParkingRecordStatus</w:t>
            </w:r>
          </w:p>
        </w:tc>
        <w:tc>
          <w:tcPr>
            <w:tcW w:w="2268" w:type="dxa"/>
          </w:tcPr>
          <w:p w:rsidR="001F06C7" w:rsidRDefault="001F06C7" w:rsidP="001F06C7">
            <w:pPr>
              <w:spacing w:before="60" w:after="60"/>
              <w:jc w:val="left"/>
              <w:rPr>
                <w:rFonts w:cs="Arial"/>
              </w:rPr>
            </w:pPr>
            <w:r>
              <w:rPr>
                <w:rFonts w:cs="Arial"/>
              </w:rPr>
              <w:t>Parking record reference</w:t>
            </w:r>
          </w:p>
        </w:tc>
        <w:tc>
          <w:tcPr>
            <w:tcW w:w="4025" w:type="dxa"/>
          </w:tcPr>
          <w:p w:rsidR="001F06C7" w:rsidRDefault="001F06C7" w:rsidP="001F06C7">
            <w:pPr>
              <w:spacing w:before="60" w:after="60"/>
              <w:jc w:val="left"/>
              <w:rPr>
                <w:rFonts w:cs="Arial"/>
              </w:rPr>
            </w:pPr>
            <w:r>
              <w:rPr>
                <w:rFonts w:cs="Arial"/>
              </w:rPr>
              <w:t>A reference to a static parking record object, i.e. a parking site or a group of parking sites.</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VersionedReference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parkingRouteActive</w:t>
            </w:r>
          </w:p>
        </w:tc>
        <w:tc>
          <w:tcPr>
            <w:tcW w:w="2268" w:type="dxa"/>
          </w:tcPr>
          <w:p w:rsidR="001F06C7" w:rsidRDefault="001F06C7" w:rsidP="001F06C7">
            <w:pPr>
              <w:spacing w:before="60" w:after="60"/>
              <w:jc w:val="left"/>
              <w:rPr>
                <w:rFonts w:cs="Arial"/>
              </w:rPr>
            </w:pPr>
            <w:r>
              <w:rPr>
                <w:rFonts w:cs="Arial"/>
              </w:rPr>
              <w:t>ParkingRouteStatus</w:t>
            </w:r>
          </w:p>
        </w:tc>
        <w:tc>
          <w:tcPr>
            <w:tcW w:w="2268" w:type="dxa"/>
          </w:tcPr>
          <w:p w:rsidR="001F06C7" w:rsidRDefault="001F06C7" w:rsidP="001F06C7">
            <w:pPr>
              <w:spacing w:before="60" w:after="60"/>
              <w:jc w:val="left"/>
              <w:rPr>
                <w:rFonts w:cs="Arial"/>
              </w:rPr>
            </w:pPr>
            <w:r>
              <w:rPr>
                <w:rFonts w:cs="Arial"/>
              </w:rPr>
              <w:t>Parking route active</w:t>
            </w:r>
          </w:p>
        </w:tc>
        <w:tc>
          <w:tcPr>
            <w:tcW w:w="4025" w:type="dxa"/>
          </w:tcPr>
          <w:p w:rsidR="001F06C7" w:rsidRDefault="001F06C7" w:rsidP="001F06C7">
            <w:pPr>
              <w:spacing w:before="60" w:after="60"/>
              <w:jc w:val="left"/>
              <w:rPr>
                <w:rFonts w:cs="Arial"/>
              </w:rPr>
            </w:pPr>
            <w:r>
              <w:rPr>
                <w:rFonts w:cs="Arial"/>
              </w:rPr>
              <w:t>Defines if this parking route is currently active or not.</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parkingRouteReference</w:t>
            </w:r>
          </w:p>
        </w:tc>
        <w:tc>
          <w:tcPr>
            <w:tcW w:w="2268" w:type="dxa"/>
          </w:tcPr>
          <w:p w:rsidR="001F06C7" w:rsidRDefault="001F06C7" w:rsidP="001F06C7">
            <w:pPr>
              <w:spacing w:before="60" w:after="60"/>
              <w:jc w:val="left"/>
              <w:rPr>
                <w:rFonts w:cs="Arial"/>
              </w:rPr>
            </w:pPr>
            <w:r>
              <w:rPr>
                <w:rFonts w:cs="Arial"/>
              </w:rPr>
              <w:t>ParkingRouteStatus</w:t>
            </w:r>
          </w:p>
        </w:tc>
        <w:tc>
          <w:tcPr>
            <w:tcW w:w="2268" w:type="dxa"/>
          </w:tcPr>
          <w:p w:rsidR="001F06C7" w:rsidRDefault="001F06C7" w:rsidP="001F06C7">
            <w:pPr>
              <w:spacing w:before="60" w:after="60"/>
              <w:jc w:val="left"/>
              <w:rPr>
                <w:rFonts w:cs="Arial"/>
              </w:rPr>
            </w:pPr>
            <w:r>
              <w:rPr>
                <w:rFonts w:cs="Arial"/>
              </w:rPr>
              <w:t>Parking route reference</w:t>
            </w:r>
          </w:p>
        </w:tc>
        <w:tc>
          <w:tcPr>
            <w:tcW w:w="4025" w:type="dxa"/>
          </w:tcPr>
          <w:p w:rsidR="001F06C7" w:rsidRDefault="001F06C7" w:rsidP="001F06C7">
            <w:pPr>
              <w:spacing w:before="60" w:after="60"/>
              <w:jc w:val="left"/>
              <w:rPr>
                <w:rFonts w:cs="Arial"/>
              </w:rPr>
            </w:pPr>
            <w:r>
              <w:rPr>
                <w:rFonts w:cs="Arial"/>
              </w:rPr>
              <w:t>A reference to a parking route.</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VersionedReference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parkingSiteFullAtFloor</w:t>
            </w:r>
          </w:p>
        </w:tc>
        <w:tc>
          <w:tcPr>
            <w:tcW w:w="2268" w:type="dxa"/>
          </w:tcPr>
          <w:p w:rsidR="001F06C7" w:rsidRDefault="001F06C7" w:rsidP="001F06C7">
            <w:pPr>
              <w:spacing w:before="60" w:after="60"/>
              <w:jc w:val="left"/>
              <w:rPr>
                <w:rFonts w:cs="Arial"/>
              </w:rPr>
            </w:pPr>
            <w:r>
              <w:rPr>
                <w:rFonts w:cs="Arial"/>
              </w:rPr>
              <w:t>ParkingSiteStatus</w:t>
            </w:r>
          </w:p>
        </w:tc>
        <w:tc>
          <w:tcPr>
            <w:tcW w:w="2268" w:type="dxa"/>
          </w:tcPr>
          <w:p w:rsidR="001F06C7" w:rsidRDefault="001F06C7" w:rsidP="001F06C7">
            <w:pPr>
              <w:spacing w:before="60" w:after="60"/>
              <w:jc w:val="left"/>
              <w:rPr>
                <w:rFonts w:cs="Arial"/>
              </w:rPr>
            </w:pPr>
            <w:r>
              <w:rPr>
                <w:rFonts w:cs="Arial"/>
              </w:rPr>
              <w:t>Parking site full at floor</w:t>
            </w:r>
          </w:p>
        </w:tc>
        <w:tc>
          <w:tcPr>
            <w:tcW w:w="4025" w:type="dxa"/>
          </w:tcPr>
          <w:p w:rsidR="001F06C7" w:rsidRDefault="001F06C7" w:rsidP="001F06C7">
            <w:pPr>
              <w:spacing w:before="60" w:after="60"/>
              <w:jc w:val="left"/>
              <w:rPr>
                <w:rFonts w:cs="Arial"/>
              </w:rPr>
            </w:pPr>
            <w:r>
              <w:rPr>
                <w:rFonts w:cs="Arial"/>
              </w:rPr>
              <w:t>The parking site is full at the specified floor(s).</w:t>
            </w:r>
          </w:p>
        </w:tc>
        <w:tc>
          <w:tcPr>
            <w:tcW w:w="1417" w:type="dxa"/>
          </w:tcPr>
          <w:p w:rsidR="001F06C7" w:rsidRDefault="001F06C7" w:rsidP="001F06C7">
            <w:pPr>
              <w:spacing w:before="60" w:after="60"/>
              <w:jc w:val="center"/>
              <w:rPr>
                <w:rFonts w:cs="Arial"/>
              </w:rPr>
            </w:pPr>
            <w:r>
              <w:rPr>
                <w:rFonts w:cs="Arial"/>
              </w:rPr>
              <w:t>0..*</w:t>
            </w:r>
          </w:p>
        </w:tc>
        <w:tc>
          <w:tcPr>
            <w:tcW w:w="1701" w:type="dxa"/>
          </w:tcPr>
          <w:p w:rsidR="001F06C7" w:rsidRDefault="001F06C7" w:rsidP="001F06C7">
            <w:pPr>
              <w:spacing w:before="60" w:after="60"/>
              <w:jc w:val="left"/>
              <w:rPr>
                <w:rFonts w:cs="Arial"/>
              </w:rPr>
            </w:pPr>
            <w:r>
              <w:rPr>
                <w:rFonts w:cs="Arial"/>
              </w:rPr>
              <w:t>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parkingSiteOpeningStatus</w:t>
            </w:r>
          </w:p>
        </w:tc>
        <w:tc>
          <w:tcPr>
            <w:tcW w:w="2268" w:type="dxa"/>
          </w:tcPr>
          <w:p w:rsidR="001F06C7" w:rsidRDefault="001F06C7" w:rsidP="001F06C7">
            <w:pPr>
              <w:spacing w:before="60" w:after="60"/>
              <w:jc w:val="left"/>
              <w:rPr>
                <w:rFonts w:cs="Arial"/>
              </w:rPr>
            </w:pPr>
            <w:r>
              <w:rPr>
                <w:rFonts w:cs="Arial"/>
              </w:rPr>
              <w:t>ParkingSiteStatus</w:t>
            </w:r>
          </w:p>
        </w:tc>
        <w:tc>
          <w:tcPr>
            <w:tcW w:w="2268" w:type="dxa"/>
          </w:tcPr>
          <w:p w:rsidR="001F06C7" w:rsidRDefault="001F06C7" w:rsidP="001F06C7">
            <w:pPr>
              <w:spacing w:before="60" w:after="60"/>
              <w:jc w:val="left"/>
              <w:rPr>
                <w:rFonts w:cs="Arial"/>
              </w:rPr>
            </w:pPr>
            <w:r>
              <w:rPr>
                <w:rFonts w:cs="Arial"/>
              </w:rPr>
              <w:t>Parking site opening status</w:t>
            </w:r>
          </w:p>
        </w:tc>
        <w:tc>
          <w:tcPr>
            <w:tcW w:w="4025" w:type="dxa"/>
          </w:tcPr>
          <w:p w:rsidR="001F06C7" w:rsidRDefault="001F06C7" w:rsidP="001F06C7">
            <w:pPr>
              <w:spacing w:before="60" w:after="60"/>
              <w:jc w:val="left"/>
              <w:rPr>
                <w:rFonts w:cs="Arial"/>
              </w:rPr>
            </w:pPr>
            <w:r>
              <w:rPr>
                <w:rFonts w:cs="Arial"/>
              </w:rPr>
              <w:t>The opening status of the parking site (open or not).</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OpeningStatusEnum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parkingSiteOvercrowdingStatus</w:t>
            </w:r>
          </w:p>
        </w:tc>
        <w:tc>
          <w:tcPr>
            <w:tcW w:w="2268" w:type="dxa"/>
          </w:tcPr>
          <w:p w:rsidR="001F06C7" w:rsidRDefault="001F06C7" w:rsidP="001F06C7">
            <w:pPr>
              <w:spacing w:before="60" w:after="60"/>
              <w:jc w:val="left"/>
              <w:rPr>
                <w:rFonts w:cs="Arial"/>
              </w:rPr>
            </w:pPr>
            <w:r>
              <w:rPr>
                <w:rFonts w:cs="Arial"/>
              </w:rPr>
              <w:t>ParkingSiteStatus</w:t>
            </w:r>
          </w:p>
        </w:tc>
        <w:tc>
          <w:tcPr>
            <w:tcW w:w="2268" w:type="dxa"/>
          </w:tcPr>
          <w:p w:rsidR="001F06C7" w:rsidRDefault="001F06C7" w:rsidP="001F06C7">
            <w:pPr>
              <w:spacing w:before="60" w:after="60"/>
              <w:jc w:val="left"/>
              <w:rPr>
                <w:rFonts w:cs="Arial"/>
              </w:rPr>
            </w:pPr>
            <w:r>
              <w:rPr>
                <w:rFonts w:cs="Arial"/>
              </w:rPr>
              <w:t>Parking site overcrowding status</w:t>
            </w:r>
          </w:p>
        </w:tc>
        <w:tc>
          <w:tcPr>
            <w:tcW w:w="4025" w:type="dxa"/>
          </w:tcPr>
          <w:p w:rsidR="001F06C7" w:rsidRDefault="001F06C7" w:rsidP="001F06C7">
            <w:pPr>
              <w:spacing w:before="60" w:after="60"/>
              <w:jc w:val="left"/>
              <w:rPr>
                <w:rFonts w:cs="Arial"/>
              </w:rPr>
            </w:pPr>
            <w:r>
              <w:rPr>
                <w:rFonts w:cs="Arial"/>
              </w:rPr>
              <w:t xml:space="preserve">The overcrowding status of the parking site. Choose between using a two-stage approach or the more general statement ‘(not) overcrowding’. You can sharpen this information by using the ‘Thresholds’ component. </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ParkingSiteOvercrowdingStatusEnum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parkingSiteStatus</w:t>
            </w:r>
          </w:p>
        </w:tc>
        <w:tc>
          <w:tcPr>
            <w:tcW w:w="2268" w:type="dxa"/>
          </w:tcPr>
          <w:p w:rsidR="001F06C7" w:rsidRDefault="001F06C7" w:rsidP="001F06C7">
            <w:pPr>
              <w:spacing w:before="60" w:after="60"/>
              <w:jc w:val="left"/>
              <w:rPr>
                <w:rFonts w:cs="Arial"/>
              </w:rPr>
            </w:pPr>
            <w:r>
              <w:rPr>
                <w:rFonts w:cs="Arial"/>
              </w:rPr>
              <w:t>ParkingSiteStatus</w:t>
            </w:r>
          </w:p>
        </w:tc>
        <w:tc>
          <w:tcPr>
            <w:tcW w:w="2268" w:type="dxa"/>
          </w:tcPr>
          <w:p w:rsidR="001F06C7" w:rsidRDefault="001F06C7" w:rsidP="001F06C7">
            <w:pPr>
              <w:spacing w:before="60" w:after="60"/>
              <w:jc w:val="left"/>
              <w:rPr>
                <w:rFonts w:cs="Arial"/>
              </w:rPr>
            </w:pPr>
            <w:r>
              <w:rPr>
                <w:rFonts w:cs="Arial"/>
              </w:rPr>
              <w:t>Parking site status</w:t>
            </w:r>
          </w:p>
        </w:tc>
        <w:tc>
          <w:tcPr>
            <w:tcW w:w="4025" w:type="dxa"/>
          </w:tcPr>
          <w:p w:rsidR="001F06C7" w:rsidRDefault="001F06C7" w:rsidP="001F06C7">
            <w:pPr>
              <w:spacing w:before="60" w:after="60"/>
              <w:jc w:val="left"/>
              <w:rPr>
                <w:rFonts w:cs="Arial"/>
              </w:rPr>
            </w:pPr>
            <w:r>
              <w:rPr>
                <w:rFonts w:cs="Arial"/>
              </w:rPr>
              <w:t>The status of the parking site (spaces available or not).</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ParkingSiteStatusEnum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parkingSpaceClosed</w:t>
            </w:r>
          </w:p>
        </w:tc>
        <w:tc>
          <w:tcPr>
            <w:tcW w:w="2268" w:type="dxa"/>
          </w:tcPr>
          <w:p w:rsidR="001F06C7" w:rsidRDefault="001F06C7" w:rsidP="001F06C7">
            <w:pPr>
              <w:spacing w:before="60" w:after="60"/>
              <w:jc w:val="left"/>
              <w:rPr>
                <w:rFonts w:cs="Arial"/>
              </w:rPr>
            </w:pPr>
            <w:r>
              <w:rPr>
                <w:rFonts w:cs="Arial"/>
              </w:rPr>
              <w:t>ParkingSpaceStatus</w:t>
            </w:r>
          </w:p>
        </w:tc>
        <w:tc>
          <w:tcPr>
            <w:tcW w:w="2268" w:type="dxa"/>
          </w:tcPr>
          <w:p w:rsidR="001F06C7" w:rsidRDefault="001F06C7" w:rsidP="001F06C7">
            <w:pPr>
              <w:spacing w:before="60" w:after="60"/>
              <w:jc w:val="left"/>
              <w:rPr>
                <w:rFonts w:cs="Arial"/>
              </w:rPr>
            </w:pPr>
            <w:r>
              <w:rPr>
                <w:rFonts w:cs="Arial"/>
              </w:rPr>
              <w:t>Parking space closed</w:t>
            </w:r>
          </w:p>
        </w:tc>
        <w:tc>
          <w:tcPr>
            <w:tcW w:w="4025" w:type="dxa"/>
          </w:tcPr>
          <w:p w:rsidR="001F06C7" w:rsidRDefault="001F06C7" w:rsidP="001F06C7">
            <w:pPr>
              <w:spacing w:before="60" w:after="60"/>
              <w:jc w:val="left"/>
              <w:rPr>
                <w:rFonts w:cs="Arial"/>
              </w:rPr>
            </w:pPr>
            <w:r>
              <w:rPr>
                <w:rFonts w:cs="Arial"/>
              </w:rPr>
              <w:t>True: The parking space is closed / not accessible. False or omitted: The parking space is accessible. This is no statement about its occupation.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parkingSpaceDeclarationValidNow</w:t>
            </w:r>
          </w:p>
        </w:tc>
        <w:tc>
          <w:tcPr>
            <w:tcW w:w="2268" w:type="dxa"/>
          </w:tcPr>
          <w:p w:rsidR="001F06C7" w:rsidRDefault="001F06C7" w:rsidP="001F06C7">
            <w:pPr>
              <w:spacing w:before="60" w:after="60"/>
              <w:jc w:val="left"/>
              <w:rPr>
                <w:rFonts w:cs="Arial"/>
              </w:rPr>
            </w:pPr>
            <w:r>
              <w:rPr>
                <w:rFonts w:cs="Arial"/>
              </w:rPr>
              <w:t>ParkingSpaceStatus</w:t>
            </w:r>
          </w:p>
        </w:tc>
        <w:tc>
          <w:tcPr>
            <w:tcW w:w="2268" w:type="dxa"/>
          </w:tcPr>
          <w:p w:rsidR="001F06C7" w:rsidRDefault="001F06C7" w:rsidP="001F06C7">
            <w:pPr>
              <w:spacing w:before="60" w:after="60"/>
              <w:jc w:val="left"/>
              <w:rPr>
                <w:rFonts w:cs="Arial"/>
              </w:rPr>
            </w:pPr>
            <w:r>
              <w:rPr>
                <w:rFonts w:cs="Arial"/>
              </w:rPr>
              <w:t>Parking space declaration valid now</w:t>
            </w:r>
          </w:p>
        </w:tc>
        <w:tc>
          <w:tcPr>
            <w:tcW w:w="4025" w:type="dxa"/>
          </w:tcPr>
          <w:p w:rsidR="001F06C7" w:rsidRDefault="001F06C7" w:rsidP="001F06C7">
            <w:pPr>
              <w:spacing w:before="60" w:after="60"/>
              <w:jc w:val="left"/>
              <w:rPr>
                <w:rFonts w:cs="Arial"/>
              </w:rPr>
            </w:pPr>
            <w:r>
              <w:rPr>
                <w:rFonts w:cs="Arial"/>
              </w:rPr>
              <w:t>Override validity of 'ParkingSpace': True = Parking space declaration is valid now; False = Parking space declaration is invalid now; Omitted = Static validity information is significant (if static validity is omitted too, declaration is valid).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parkingSpaceOccupied</w:t>
            </w:r>
          </w:p>
        </w:tc>
        <w:tc>
          <w:tcPr>
            <w:tcW w:w="2268" w:type="dxa"/>
          </w:tcPr>
          <w:p w:rsidR="001F06C7" w:rsidRDefault="001F06C7" w:rsidP="001F06C7">
            <w:pPr>
              <w:spacing w:before="60" w:after="60"/>
              <w:jc w:val="left"/>
              <w:rPr>
                <w:rFonts w:cs="Arial"/>
              </w:rPr>
            </w:pPr>
            <w:r>
              <w:rPr>
                <w:rFonts w:cs="Arial"/>
              </w:rPr>
              <w:t>ParkingSpaceStatus</w:t>
            </w:r>
          </w:p>
        </w:tc>
        <w:tc>
          <w:tcPr>
            <w:tcW w:w="2268" w:type="dxa"/>
          </w:tcPr>
          <w:p w:rsidR="001F06C7" w:rsidRDefault="001F06C7" w:rsidP="001F06C7">
            <w:pPr>
              <w:spacing w:before="60" w:after="60"/>
              <w:jc w:val="left"/>
              <w:rPr>
                <w:rFonts w:cs="Arial"/>
              </w:rPr>
            </w:pPr>
            <w:r>
              <w:rPr>
                <w:rFonts w:cs="Arial"/>
              </w:rPr>
              <w:t>Parking space occupied</w:t>
            </w:r>
          </w:p>
        </w:tc>
        <w:tc>
          <w:tcPr>
            <w:tcW w:w="4025" w:type="dxa"/>
          </w:tcPr>
          <w:p w:rsidR="001F06C7" w:rsidRDefault="001F06C7" w:rsidP="001F06C7">
            <w:pPr>
              <w:spacing w:before="60" w:after="60"/>
              <w:jc w:val="left"/>
              <w:rPr>
                <w:rFonts w:cs="Arial"/>
              </w:rPr>
            </w:pPr>
            <w:r>
              <w:rPr>
                <w:rFonts w:cs="Arial"/>
              </w:rPr>
              <w:t>True: Parking space is occupied; False: Parking space is free.</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Boolean</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parkingStatusDescription</w:t>
            </w:r>
          </w:p>
        </w:tc>
        <w:tc>
          <w:tcPr>
            <w:tcW w:w="2268" w:type="dxa"/>
          </w:tcPr>
          <w:p w:rsidR="001F06C7" w:rsidRDefault="001F06C7" w:rsidP="001F06C7">
            <w:pPr>
              <w:spacing w:before="60" w:after="60"/>
              <w:jc w:val="left"/>
              <w:rPr>
                <w:rFonts w:cs="Arial"/>
              </w:rPr>
            </w:pPr>
            <w:r>
              <w:rPr>
                <w:rFonts w:cs="Arial"/>
              </w:rPr>
              <w:t>ParkingRecordStatus</w:t>
            </w:r>
          </w:p>
        </w:tc>
        <w:tc>
          <w:tcPr>
            <w:tcW w:w="2268" w:type="dxa"/>
          </w:tcPr>
          <w:p w:rsidR="001F06C7" w:rsidRDefault="001F06C7" w:rsidP="001F06C7">
            <w:pPr>
              <w:spacing w:before="60" w:after="60"/>
              <w:jc w:val="left"/>
              <w:rPr>
                <w:rFonts w:cs="Arial"/>
              </w:rPr>
            </w:pPr>
            <w:r>
              <w:rPr>
                <w:rFonts w:cs="Arial"/>
              </w:rPr>
              <w:t>Parking status description</w:t>
            </w:r>
          </w:p>
        </w:tc>
        <w:tc>
          <w:tcPr>
            <w:tcW w:w="4025" w:type="dxa"/>
          </w:tcPr>
          <w:p w:rsidR="001F06C7" w:rsidRDefault="001F06C7" w:rsidP="001F06C7">
            <w:pPr>
              <w:spacing w:before="60" w:after="60"/>
              <w:jc w:val="left"/>
              <w:rPr>
                <w:rFonts w:cs="Arial"/>
              </w:rPr>
            </w:pPr>
            <w:r>
              <w:rPr>
                <w:rFonts w:cs="Arial"/>
              </w:rPr>
              <w:t>Additional textual information about the parking status. Can also be used as an alternative in case the enumeration values for 'parkingSiteStatus' or 'groupOfParkingSitesStatus' do not fit.</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MultilingualString</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parkingStatusOriginTime</w:t>
            </w:r>
          </w:p>
        </w:tc>
        <w:tc>
          <w:tcPr>
            <w:tcW w:w="2268" w:type="dxa"/>
          </w:tcPr>
          <w:p w:rsidR="001F06C7" w:rsidRDefault="001F06C7" w:rsidP="001F06C7">
            <w:pPr>
              <w:spacing w:before="60" w:after="60"/>
              <w:jc w:val="left"/>
              <w:rPr>
                <w:rFonts w:cs="Arial"/>
              </w:rPr>
            </w:pPr>
            <w:r>
              <w:rPr>
                <w:rFonts w:cs="Arial"/>
              </w:rPr>
              <w:t>ParkingRecordStatus</w:t>
            </w:r>
          </w:p>
        </w:tc>
        <w:tc>
          <w:tcPr>
            <w:tcW w:w="2268" w:type="dxa"/>
          </w:tcPr>
          <w:p w:rsidR="001F06C7" w:rsidRDefault="001F06C7" w:rsidP="001F06C7">
            <w:pPr>
              <w:spacing w:before="60" w:after="60"/>
              <w:jc w:val="left"/>
              <w:rPr>
                <w:rFonts w:cs="Arial"/>
              </w:rPr>
            </w:pPr>
            <w:r>
              <w:rPr>
                <w:rFonts w:cs="Arial"/>
              </w:rPr>
              <w:t>Parking status origin time</w:t>
            </w:r>
          </w:p>
        </w:tc>
        <w:tc>
          <w:tcPr>
            <w:tcW w:w="4025" w:type="dxa"/>
          </w:tcPr>
          <w:p w:rsidR="001F06C7" w:rsidRDefault="001F06C7" w:rsidP="001F06C7">
            <w:pPr>
              <w:spacing w:before="60" w:after="60"/>
              <w:jc w:val="left"/>
              <w:rPr>
                <w:rFonts w:cs="Arial"/>
              </w:rPr>
            </w:pPr>
            <w:r>
              <w:rPr>
                <w:rFonts w:cs="Arial"/>
              </w:rPr>
              <w:t>The time when the information in this message was generated. Unless 'ParkingStatusValidity' is used, this is also the time the information in this message refers to.</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parkingStatusTime</w:t>
            </w:r>
          </w:p>
        </w:tc>
        <w:tc>
          <w:tcPr>
            <w:tcW w:w="2268" w:type="dxa"/>
          </w:tcPr>
          <w:p w:rsidR="001F06C7" w:rsidRDefault="001F06C7" w:rsidP="001F06C7">
            <w:pPr>
              <w:spacing w:before="60" w:after="60"/>
              <w:jc w:val="left"/>
              <w:rPr>
                <w:rFonts w:cs="Arial"/>
              </w:rPr>
            </w:pPr>
            <w:r>
              <w:rPr>
                <w:rFonts w:cs="Arial"/>
              </w:rPr>
              <w:t>ParkingStatusValidity</w:t>
            </w:r>
          </w:p>
        </w:tc>
        <w:tc>
          <w:tcPr>
            <w:tcW w:w="2268" w:type="dxa"/>
          </w:tcPr>
          <w:p w:rsidR="001F06C7" w:rsidRDefault="001F06C7" w:rsidP="001F06C7">
            <w:pPr>
              <w:spacing w:before="60" w:after="60"/>
              <w:jc w:val="left"/>
              <w:rPr>
                <w:rFonts w:cs="Arial"/>
              </w:rPr>
            </w:pPr>
            <w:r>
              <w:rPr>
                <w:rFonts w:cs="Arial"/>
              </w:rPr>
              <w:t>Parking status time</w:t>
            </w:r>
          </w:p>
        </w:tc>
        <w:tc>
          <w:tcPr>
            <w:tcW w:w="4025" w:type="dxa"/>
          </w:tcPr>
          <w:p w:rsidR="001F06C7" w:rsidRDefault="001F06C7" w:rsidP="001F06C7">
            <w:pPr>
              <w:spacing w:before="60" w:after="60"/>
              <w:jc w:val="left"/>
              <w:rPr>
                <w:rFonts w:cs="Arial"/>
              </w:rPr>
            </w:pPr>
            <w:r>
              <w:rPr>
                <w:rFonts w:cs="Arial"/>
              </w:rPr>
              <w:t>Only use for forecasts or historical data to express the point of time for which the information of this parking is either reported or forecasted. Alternately you can define this point of time as an offset with 'parkingStatusTimeOffsetToOrigin'.</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parkingStatusTimeOffsetToOrigin</w:t>
            </w:r>
          </w:p>
        </w:tc>
        <w:tc>
          <w:tcPr>
            <w:tcW w:w="2268" w:type="dxa"/>
          </w:tcPr>
          <w:p w:rsidR="001F06C7" w:rsidRDefault="001F06C7" w:rsidP="001F06C7">
            <w:pPr>
              <w:spacing w:before="60" w:after="60"/>
              <w:jc w:val="left"/>
              <w:rPr>
                <w:rFonts w:cs="Arial"/>
              </w:rPr>
            </w:pPr>
            <w:r>
              <w:rPr>
                <w:rFonts w:cs="Arial"/>
              </w:rPr>
              <w:t>ParkingStatusValidity</w:t>
            </w:r>
          </w:p>
        </w:tc>
        <w:tc>
          <w:tcPr>
            <w:tcW w:w="2268" w:type="dxa"/>
          </w:tcPr>
          <w:p w:rsidR="001F06C7" w:rsidRDefault="001F06C7" w:rsidP="001F06C7">
            <w:pPr>
              <w:spacing w:before="60" w:after="60"/>
              <w:jc w:val="left"/>
              <w:rPr>
                <w:rFonts w:cs="Arial"/>
              </w:rPr>
            </w:pPr>
            <w:r>
              <w:rPr>
                <w:rFonts w:cs="Arial"/>
              </w:rPr>
              <w:t>Parking status time offset to origin</w:t>
            </w:r>
          </w:p>
        </w:tc>
        <w:tc>
          <w:tcPr>
            <w:tcW w:w="4025" w:type="dxa"/>
          </w:tcPr>
          <w:p w:rsidR="001F06C7" w:rsidRDefault="001F06C7" w:rsidP="001F06C7">
            <w:pPr>
              <w:spacing w:before="60" w:after="60"/>
              <w:jc w:val="left"/>
              <w:rPr>
                <w:rFonts w:cs="Arial"/>
              </w:rPr>
            </w:pPr>
            <w:r>
              <w:rPr>
                <w:rFonts w:cs="Arial"/>
              </w:rPr>
              <w:t xml:space="preserve">Only use for forecasts or historical data to express the point of time for which the information of this parking is either reported or forecasted (in form of an offset in seconds to 'parkingStatusOriginTime'; use negative values for historical data). </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Seconds</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parkingTableReference</w:t>
            </w:r>
          </w:p>
        </w:tc>
        <w:tc>
          <w:tcPr>
            <w:tcW w:w="2268" w:type="dxa"/>
          </w:tcPr>
          <w:p w:rsidR="001F06C7" w:rsidRPr="00891D47" w:rsidRDefault="001F06C7" w:rsidP="001F06C7">
            <w:pPr>
              <w:spacing w:before="60" w:after="60"/>
              <w:jc w:val="left"/>
              <w:rPr>
                <w:rFonts w:cs="Arial"/>
              </w:rPr>
            </w:pPr>
            <w:r>
              <w:rPr>
                <w:rFonts w:cs="Arial"/>
              </w:rPr>
              <w:t>ParkingStatusPublication</w:t>
            </w:r>
          </w:p>
        </w:tc>
        <w:tc>
          <w:tcPr>
            <w:tcW w:w="2268" w:type="dxa"/>
          </w:tcPr>
          <w:p w:rsidR="001F06C7" w:rsidRPr="00891D47" w:rsidRDefault="001F06C7" w:rsidP="001F06C7">
            <w:pPr>
              <w:spacing w:before="60" w:after="60"/>
              <w:jc w:val="left"/>
              <w:rPr>
                <w:rFonts w:cs="Arial"/>
              </w:rPr>
            </w:pPr>
            <w:r w:rsidRPr="00891D47">
              <w:rPr>
                <w:rFonts w:cs="Arial"/>
              </w:rPr>
              <w:t>Parking table reference</w:t>
            </w:r>
          </w:p>
        </w:tc>
        <w:tc>
          <w:tcPr>
            <w:tcW w:w="4025" w:type="dxa"/>
          </w:tcPr>
          <w:p w:rsidR="001F06C7" w:rsidRPr="00891D47" w:rsidRDefault="001F06C7" w:rsidP="001F06C7">
            <w:pPr>
              <w:spacing w:before="60" w:after="60"/>
              <w:jc w:val="left"/>
              <w:rPr>
                <w:rFonts w:cs="Arial"/>
              </w:rPr>
            </w:pPr>
            <w:r w:rsidRPr="00891D47">
              <w:rPr>
                <w:rFonts w:cs="Arial"/>
              </w:rPr>
              <w:t>It is possible to limit the publication to one or more ParkingTable and to set a reference to these tables here.</w:t>
            </w:r>
          </w:p>
        </w:tc>
        <w:tc>
          <w:tcPr>
            <w:tcW w:w="1417" w:type="dxa"/>
          </w:tcPr>
          <w:p w:rsidR="001F06C7" w:rsidRPr="00891D47" w:rsidRDefault="001F06C7" w:rsidP="001F06C7">
            <w:pPr>
              <w:spacing w:before="60" w:after="60"/>
              <w:jc w:val="center"/>
              <w:rPr>
                <w:rFonts w:cs="Arial"/>
              </w:rPr>
            </w:pPr>
            <w:r w:rsidRPr="00891D47">
              <w:rPr>
                <w:rFonts w:cs="Arial"/>
              </w:rPr>
              <w:t>0..*</w:t>
            </w:r>
          </w:p>
        </w:tc>
        <w:tc>
          <w:tcPr>
            <w:tcW w:w="1701" w:type="dxa"/>
          </w:tcPr>
          <w:p w:rsidR="001F06C7" w:rsidRPr="00891D47" w:rsidRDefault="001F06C7" w:rsidP="001F06C7">
            <w:pPr>
              <w:spacing w:before="60" w:after="60"/>
              <w:jc w:val="left"/>
              <w:rPr>
                <w:rFonts w:cs="Arial"/>
              </w:rPr>
            </w:pPr>
            <w:r w:rsidRPr="00891D47">
              <w:rPr>
                <w:rFonts w:cs="Arial"/>
              </w:rPr>
              <w:t>VersionedReference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periodName</w:t>
            </w:r>
          </w:p>
        </w:tc>
        <w:tc>
          <w:tcPr>
            <w:tcW w:w="2268" w:type="dxa"/>
          </w:tcPr>
          <w:p w:rsidR="001F06C7" w:rsidRDefault="001F06C7" w:rsidP="001F06C7">
            <w:pPr>
              <w:spacing w:before="60" w:after="60"/>
              <w:jc w:val="left"/>
              <w:rPr>
                <w:rFonts w:cs="Arial"/>
              </w:rPr>
            </w:pPr>
            <w:r>
              <w:rPr>
                <w:rFonts w:cs="Arial"/>
              </w:rPr>
              <w:t>Period</w:t>
            </w:r>
          </w:p>
        </w:tc>
        <w:tc>
          <w:tcPr>
            <w:tcW w:w="2268" w:type="dxa"/>
          </w:tcPr>
          <w:p w:rsidR="001F06C7" w:rsidRDefault="001F06C7" w:rsidP="001F06C7">
            <w:pPr>
              <w:spacing w:before="60" w:after="60"/>
              <w:jc w:val="left"/>
              <w:rPr>
                <w:rFonts w:cs="Arial"/>
              </w:rPr>
            </w:pPr>
            <w:r>
              <w:rPr>
                <w:rFonts w:cs="Arial"/>
              </w:rPr>
              <w:t>Period name</w:t>
            </w:r>
          </w:p>
        </w:tc>
        <w:tc>
          <w:tcPr>
            <w:tcW w:w="4025" w:type="dxa"/>
          </w:tcPr>
          <w:p w:rsidR="001F06C7" w:rsidRDefault="001F06C7" w:rsidP="001F06C7">
            <w:pPr>
              <w:spacing w:before="60" w:after="60"/>
              <w:jc w:val="left"/>
              <w:rPr>
                <w:rFonts w:cs="Arial"/>
              </w:rPr>
            </w:pPr>
            <w:r>
              <w:rPr>
                <w:rFonts w:cs="Arial"/>
              </w:rPr>
              <w:t>The name of the period.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MultilingualString</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serviceFacilityOpeningStatus</w:t>
            </w:r>
          </w:p>
        </w:tc>
        <w:tc>
          <w:tcPr>
            <w:tcW w:w="2268" w:type="dxa"/>
          </w:tcPr>
          <w:p w:rsidR="001F06C7" w:rsidRDefault="001F06C7" w:rsidP="001F06C7">
            <w:pPr>
              <w:spacing w:before="60" w:after="60"/>
              <w:jc w:val="left"/>
              <w:rPr>
                <w:rFonts w:cs="Arial"/>
              </w:rPr>
            </w:pPr>
            <w:r>
              <w:rPr>
                <w:rFonts w:cs="Arial"/>
              </w:rPr>
              <w:t>ParkingEquipmentOrServiceFacilityStatus</w:t>
            </w:r>
          </w:p>
        </w:tc>
        <w:tc>
          <w:tcPr>
            <w:tcW w:w="2268" w:type="dxa"/>
          </w:tcPr>
          <w:p w:rsidR="001F06C7" w:rsidRDefault="001F06C7" w:rsidP="001F06C7">
            <w:pPr>
              <w:spacing w:before="60" w:after="60"/>
              <w:jc w:val="left"/>
              <w:rPr>
                <w:rFonts w:cs="Arial"/>
              </w:rPr>
            </w:pPr>
            <w:r>
              <w:rPr>
                <w:rFonts w:cs="Arial"/>
              </w:rPr>
              <w:t>Service facility opening status</w:t>
            </w:r>
          </w:p>
        </w:tc>
        <w:tc>
          <w:tcPr>
            <w:tcW w:w="4025" w:type="dxa"/>
          </w:tcPr>
          <w:p w:rsidR="001F06C7" w:rsidRDefault="001F06C7" w:rsidP="001F06C7">
            <w:pPr>
              <w:spacing w:before="60" w:after="60"/>
              <w:jc w:val="left"/>
              <w:rPr>
                <w:rFonts w:cs="Arial"/>
              </w:rPr>
            </w:pPr>
            <w:r>
              <w:rPr>
                <w:rFonts w:cs="Arial"/>
              </w:rPr>
              <w:t>Specifies whether this service facility is open or not.</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OpeningStatusEnum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startOfPeriod</w:t>
            </w:r>
          </w:p>
        </w:tc>
        <w:tc>
          <w:tcPr>
            <w:tcW w:w="2268" w:type="dxa"/>
          </w:tcPr>
          <w:p w:rsidR="001F06C7" w:rsidRDefault="001F06C7" w:rsidP="001F06C7">
            <w:pPr>
              <w:spacing w:before="60" w:after="60"/>
              <w:jc w:val="left"/>
              <w:rPr>
                <w:rFonts w:cs="Arial"/>
              </w:rPr>
            </w:pPr>
            <w:r>
              <w:rPr>
                <w:rFonts w:cs="Arial"/>
              </w:rPr>
              <w:t>Period</w:t>
            </w:r>
          </w:p>
        </w:tc>
        <w:tc>
          <w:tcPr>
            <w:tcW w:w="2268" w:type="dxa"/>
          </w:tcPr>
          <w:p w:rsidR="001F06C7" w:rsidRDefault="001F06C7" w:rsidP="001F06C7">
            <w:pPr>
              <w:spacing w:before="60" w:after="60"/>
              <w:jc w:val="left"/>
              <w:rPr>
                <w:rFonts w:cs="Arial"/>
              </w:rPr>
            </w:pPr>
            <w:r>
              <w:rPr>
                <w:rFonts w:cs="Arial"/>
              </w:rPr>
              <w:t>Start of period</w:t>
            </w:r>
          </w:p>
        </w:tc>
        <w:tc>
          <w:tcPr>
            <w:tcW w:w="4025" w:type="dxa"/>
          </w:tcPr>
          <w:p w:rsidR="001F06C7" w:rsidRDefault="001F06C7" w:rsidP="001F06C7">
            <w:pPr>
              <w:spacing w:before="60" w:after="60"/>
              <w:jc w:val="left"/>
              <w:rPr>
                <w:rFonts w:cs="Arial"/>
              </w:rPr>
            </w:pPr>
            <w:r>
              <w:rPr>
                <w:rFonts w:cs="Arial"/>
              </w:rPr>
              <w:t>Start of period.</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DateTime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usageScenarioOperationStatus</w:t>
            </w:r>
          </w:p>
        </w:tc>
        <w:tc>
          <w:tcPr>
            <w:tcW w:w="2268" w:type="dxa"/>
          </w:tcPr>
          <w:p w:rsidR="001F06C7" w:rsidRDefault="001F06C7" w:rsidP="001F06C7">
            <w:pPr>
              <w:spacing w:before="60" w:after="60"/>
              <w:jc w:val="left"/>
              <w:rPr>
                <w:rFonts w:cs="Arial"/>
              </w:rPr>
            </w:pPr>
            <w:r>
              <w:rPr>
                <w:rFonts w:cs="Arial"/>
              </w:rPr>
              <w:t>ParkingUsageScenarioStatus</w:t>
            </w:r>
          </w:p>
        </w:tc>
        <w:tc>
          <w:tcPr>
            <w:tcW w:w="2268" w:type="dxa"/>
          </w:tcPr>
          <w:p w:rsidR="001F06C7" w:rsidRDefault="001F06C7" w:rsidP="001F06C7">
            <w:pPr>
              <w:spacing w:before="60" w:after="60"/>
              <w:jc w:val="left"/>
              <w:rPr>
                <w:rFonts w:cs="Arial"/>
              </w:rPr>
            </w:pPr>
            <w:r>
              <w:rPr>
                <w:rFonts w:cs="Arial"/>
              </w:rPr>
              <w:t>Usage scenario operation status</w:t>
            </w:r>
          </w:p>
        </w:tc>
        <w:tc>
          <w:tcPr>
            <w:tcW w:w="4025" w:type="dxa"/>
          </w:tcPr>
          <w:p w:rsidR="001F06C7" w:rsidRDefault="001F06C7" w:rsidP="001F06C7">
            <w:pPr>
              <w:spacing w:before="60" w:after="60"/>
              <w:jc w:val="left"/>
              <w:rPr>
                <w:rFonts w:cs="Arial"/>
              </w:rPr>
            </w:pPr>
            <w:r>
              <w:rPr>
                <w:rFonts w:cs="Arial"/>
              </w:rPr>
              <w:t>The current status for this parking usage scenario.</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OperationStatusEnum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vacantEquipmentOrServiceFacilitySubitems</w:t>
            </w:r>
          </w:p>
        </w:tc>
        <w:tc>
          <w:tcPr>
            <w:tcW w:w="2268" w:type="dxa"/>
          </w:tcPr>
          <w:p w:rsidR="001F06C7" w:rsidRDefault="001F06C7" w:rsidP="001F06C7">
            <w:pPr>
              <w:spacing w:before="60" w:after="60"/>
              <w:jc w:val="left"/>
              <w:rPr>
                <w:rFonts w:cs="Arial"/>
              </w:rPr>
            </w:pPr>
            <w:r>
              <w:rPr>
                <w:rFonts w:cs="Arial"/>
              </w:rPr>
              <w:t>ParkingEquipmentOrServiceFacilityStatus</w:t>
            </w:r>
          </w:p>
        </w:tc>
        <w:tc>
          <w:tcPr>
            <w:tcW w:w="2268" w:type="dxa"/>
          </w:tcPr>
          <w:p w:rsidR="001F06C7" w:rsidRDefault="001F06C7" w:rsidP="001F06C7">
            <w:pPr>
              <w:spacing w:before="60" w:after="60"/>
              <w:jc w:val="left"/>
              <w:rPr>
                <w:rFonts w:cs="Arial"/>
              </w:rPr>
            </w:pPr>
            <w:r>
              <w:rPr>
                <w:rFonts w:cs="Arial"/>
              </w:rPr>
              <w:t>Vacant equipment or service facility subitems</w:t>
            </w:r>
          </w:p>
        </w:tc>
        <w:tc>
          <w:tcPr>
            <w:tcW w:w="4025" w:type="dxa"/>
          </w:tcPr>
          <w:p w:rsidR="001F06C7" w:rsidRDefault="001F06C7" w:rsidP="001F06C7">
            <w:pPr>
              <w:spacing w:before="60" w:after="60"/>
              <w:jc w:val="left"/>
              <w:rPr>
                <w:rFonts w:cs="Arial"/>
              </w:rPr>
            </w:pPr>
            <w:r>
              <w:rPr>
                <w:rFonts w:cs="Arial"/>
              </w:rPr>
              <w:t>Sets the number of currently vacant elements of either equipment (e.g. free toilets) or service facility sub items (e.g. free restaurant places).</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NonNegativeInteger</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validityStatus</w:t>
            </w:r>
          </w:p>
        </w:tc>
        <w:tc>
          <w:tcPr>
            <w:tcW w:w="2268" w:type="dxa"/>
          </w:tcPr>
          <w:p w:rsidR="001F06C7" w:rsidRDefault="001F06C7" w:rsidP="001F06C7">
            <w:pPr>
              <w:spacing w:before="60" w:after="60"/>
              <w:jc w:val="left"/>
              <w:rPr>
                <w:rFonts w:cs="Arial"/>
              </w:rPr>
            </w:pPr>
            <w:r>
              <w:rPr>
                <w:rFonts w:cs="Arial"/>
              </w:rPr>
              <w:t>Validity</w:t>
            </w:r>
          </w:p>
        </w:tc>
        <w:tc>
          <w:tcPr>
            <w:tcW w:w="2268" w:type="dxa"/>
          </w:tcPr>
          <w:p w:rsidR="001F06C7" w:rsidRDefault="001F06C7" w:rsidP="001F06C7">
            <w:pPr>
              <w:spacing w:before="60" w:after="60"/>
              <w:jc w:val="left"/>
              <w:rPr>
                <w:rFonts w:cs="Arial"/>
              </w:rPr>
            </w:pPr>
            <w:r>
              <w:rPr>
                <w:rFonts w:cs="Arial"/>
              </w:rPr>
              <w:t>Validity status</w:t>
            </w:r>
          </w:p>
        </w:tc>
        <w:tc>
          <w:tcPr>
            <w:tcW w:w="4025" w:type="dxa"/>
          </w:tcPr>
          <w:p w:rsidR="001F06C7" w:rsidRDefault="001F06C7" w:rsidP="001F06C7">
            <w:pPr>
              <w:spacing w:before="60" w:after="60"/>
              <w:jc w:val="left"/>
              <w:rPr>
                <w:rFonts w:cs="Arial"/>
              </w:rPr>
            </w:pPr>
            <w:r>
              <w:rPr>
                <w:rFonts w:cs="Arial"/>
              </w:rPr>
              <w:t>Specification of validity, either explicitly overriding the validity time specification or confirming it.</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ValidityStatusEnum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vehicleEquipment</w:t>
            </w:r>
          </w:p>
        </w:tc>
        <w:tc>
          <w:tcPr>
            <w:tcW w:w="2268" w:type="dxa"/>
          </w:tcPr>
          <w:p w:rsidR="001F06C7" w:rsidRDefault="001F06C7" w:rsidP="001F06C7">
            <w:pPr>
              <w:spacing w:before="60" w:after="60"/>
              <w:jc w:val="left"/>
              <w:rPr>
                <w:rFonts w:cs="Arial"/>
              </w:rPr>
            </w:pPr>
            <w:r>
              <w:rPr>
                <w:rFonts w:cs="Arial"/>
              </w:rPr>
              <w:t>VehicleCharacteristics</w:t>
            </w:r>
          </w:p>
        </w:tc>
        <w:tc>
          <w:tcPr>
            <w:tcW w:w="2268" w:type="dxa"/>
          </w:tcPr>
          <w:p w:rsidR="001F06C7" w:rsidRDefault="001F06C7" w:rsidP="001F06C7">
            <w:pPr>
              <w:spacing w:before="60" w:after="60"/>
              <w:jc w:val="left"/>
              <w:rPr>
                <w:rFonts w:cs="Arial"/>
              </w:rPr>
            </w:pPr>
            <w:r>
              <w:rPr>
                <w:rFonts w:cs="Arial"/>
              </w:rPr>
              <w:t>Vehicle equipment</w:t>
            </w:r>
          </w:p>
        </w:tc>
        <w:tc>
          <w:tcPr>
            <w:tcW w:w="4025" w:type="dxa"/>
          </w:tcPr>
          <w:p w:rsidR="001F06C7" w:rsidRDefault="001F06C7" w:rsidP="001F06C7">
            <w:pPr>
              <w:spacing w:before="60" w:after="60"/>
              <w:jc w:val="left"/>
              <w:rPr>
                <w:rFonts w:cs="Arial"/>
              </w:rPr>
            </w:pPr>
            <w:r>
              <w:rPr>
                <w:rFonts w:cs="Arial"/>
              </w:rPr>
              <w:t>The type of equipment in use or on board the vehicle.</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VehicleEquipmentEnum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vehicleHeight</w:t>
            </w:r>
          </w:p>
        </w:tc>
        <w:tc>
          <w:tcPr>
            <w:tcW w:w="2268" w:type="dxa"/>
          </w:tcPr>
          <w:p w:rsidR="001F06C7" w:rsidRDefault="001F06C7" w:rsidP="001F06C7">
            <w:pPr>
              <w:spacing w:before="60" w:after="60"/>
              <w:jc w:val="left"/>
              <w:rPr>
                <w:rFonts w:cs="Arial"/>
              </w:rPr>
            </w:pPr>
            <w:r>
              <w:rPr>
                <w:rFonts w:cs="Arial"/>
              </w:rPr>
              <w:t>HeightCharacteristic</w:t>
            </w:r>
          </w:p>
        </w:tc>
        <w:tc>
          <w:tcPr>
            <w:tcW w:w="2268" w:type="dxa"/>
          </w:tcPr>
          <w:p w:rsidR="001F06C7" w:rsidRDefault="001F06C7" w:rsidP="001F06C7">
            <w:pPr>
              <w:spacing w:before="60" w:after="60"/>
              <w:jc w:val="left"/>
              <w:rPr>
                <w:rFonts w:cs="Arial"/>
              </w:rPr>
            </w:pPr>
            <w:r>
              <w:rPr>
                <w:rFonts w:cs="Arial"/>
              </w:rPr>
              <w:t>Vehicle height</w:t>
            </w:r>
          </w:p>
        </w:tc>
        <w:tc>
          <w:tcPr>
            <w:tcW w:w="4025" w:type="dxa"/>
          </w:tcPr>
          <w:p w:rsidR="001F06C7" w:rsidRDefault="001F06C7" w:rsidP="001F06C7">
            <w:pPr>
              <w:spacing w:before="60" w:after="60"/>
              <w:jc w:val="left"/>
              <w:rPr>
                <w:rFonts w:cs="Arial"/>
              </w:rPr>
            </w:pPr>
            <w:r>
              <w:rPr>
                <w:rFonts w:cs="Arial"/>
              </w:rPr>
              <w:t>The height of the highest part, excluding antennae, of an individual vehicle above the road surface, in metres.</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MetresAsFloat</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vehicleLength</w:t>
            </w:r>
          </w:p>
        </w:tc>
        <w:tc>
          <w:tcPr>
            <w:tcW w:w="2268" w:type="dxa"/>
          </w:tcPr>
          <w:p w:rsidR="001F06C7" w:rsidRDefault="001F06C7" w:rsidP="001F06C7">
            <w:pPr>
              <w:spacing w:before="60" w:after="60"/>
              <w:jc w:val="left"/>
              <w:rPr>
                <w:rFonts w:cs="Arial"/>
              </w:rPr>
            </w:pPr>
            <w:r>
              <w:rPr>
                <w:rFonts w:cs="Arial"/>
              </w:rPr>
              <w:t>LengthCharacteristic</w:t>
            </w:r>
          </w:p>
        </w:tc>
        <w:tc>
          <w:tcPr>
            <w:tcW w:w="2268" w:type="dxa"/>
          </w:tcPr>
          <w:p w:rsidR="001F06C7" w:rsidRDefault="001F06C7" w:rsidP="001F06C7">
            <w:pPr>
              <w:spacing w:before="60" w:after="60"/>
              <w:jc w:val="left"/>
              <w:rPr>
                <w:rFonts w:cs="Arial"/>
              </w:rPr>
            </w:pPr>
            <w:r>
              <w:rPr>
                <w:rFonts w:cs="Arial"/>
              </w:rPr>
              <w:t>Vehicle length</w:t>
            </w:r>
          </w:p>
        </w:tc>
        <w:tc>
          <w:tcPr>
            <w:tcW w:w="4025" w:type="dxa"/>
          </w:tcPr>
          <w:p w:rsidR="001F06C7" w:rsidRDefault="001F06C7" w:rsidP="001F06C7">
            <w:pPr>
              <w:spacing w:before="60" w:after="60"/>
              <w:jc w:val="left"/>
              <w:rPr>
                <w:rFonts w:cs="Arial"/>
              </w:rPr>
            </w:pPr>
            <w:r>
              <w:rPr>
                <w:rFonts w:cs="Arial"/>
              </w:rPr>
              <w:t>The overall distance between the front and back of an individual vehicle, including the length of any trailers, couplings, etc.</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MetresAsFloat</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vehicleType</w:t>
            </w:r>
          </w:p>
        </w:tc>
        <w:tc>
          <w:tcPr>
            <w:tcW w:w="2268" w:type="dxa"/>
          </w:tcPr>
          <w:p w:rsidR="001F06C7" w:rsidRDefault="001F06C7" w:rsidP="001F06C7">
            <w:pPr>
              <w:spacing w:before="60" w:after="60"/>
              <w:jc w:val="left"/>
              <w:rPr>
                <w:rFonts w:cs="Arial"/>
              </w:rPr>
            </w:pPr>
            <w:r>
              <w:rPr>
                <w:rFonts w:cs="Arial"/>
              </w:rPr>
              <w:t>VehicleCharacteristics</w:t>
            </w:r>
          </w:p>
        </w:tc>
        <w:tc>
          <w:tcPr>
            <w:tcW w:w="2268" w:type="dxa"/>
          </w:tcPr>
          <w:p w:rsidR="001F06C7" w:rsidRDefault="001F06C7" w:rsidP="001F06C7">
            <w:pPr>
              <w:spacing w:before="60" w:after="60"/>
              <w:jc w:val="left"/>
              <w:rPr>
                <w:rFonts w:cs="Arial"/>
              </w:rPr>
            </w:pPr>
            <w:r>
              <w:rPr>
                <w:rFonts w:cs="Arial"/>
              </w:rPr>
              <w:t>Vehicle type</w:t>
            </w:r>
          </w:p>
        </w:tc>
        <w:tc>
          <w:tcPr>
            <w:tcW w:w="4025" w:type="dxa"/>
          </w:tcPr>
          <w:p w:rsidR="001F06C7" w:rsidRDefault="001F06C7" w:rsidP="001F06C7">
            <w:pPr>
              <w:spacing w:before="60" w:after="60"/>
              <w:jc w:val="left"/>
              <w:rPr>
                <w:rFonts w:cs="Arial"/>
              </w:rPr>
            </w:pPr>
            <w:r>
              <w:rPr>
                <w:rFonts w:cs="Arial"/>
              </w:rPr>
              <w:t>Vehicle type.</w:t>
            </w:r>
          </w:p>
        </w:tc>
        <w:tc>
          <w:tcPr>
            <w:tcW w:w="1417" w:type="dxa"/>
          </w:tcPr>
          <w:p w:rsidR="001F06C7" w:rsidRDefault="001F06C7" w:rsidP="001F06C7">
            <w:pPr>
              <w:spacing w:before="60" w:after="60"/>
              <w:jc w:val="center"/>
              <w:rPr>
                <w:rFonts w:cs="Arial"/>
              </w:rPr>
            </w:pPr>
            <w:r>
              <w:rPr>
                <w:rFonts w:cs="Arial"/>
              </w:rPr>
              <w:t>0..*</w:t>
            </w:r>
          </w:p>
        </w:tc>
        <w:tc>
          <w:tcPr>
            <w:tcW w:w="1701" w:type="dxa"/>
          </w:tcPr>
          <w:p w:rsidR="001F06C7" w:rsidRDefault="001F06C7" w:rsidP="001F06C7">
            <w:pPr>
              <w:spacing w:before="60" w:after="60"/>
              <w:jc w:val="left"/>
              <w:rPr>
                <w:rFonts w:cs="Arial"/>
              </w:rPr>
            </w:pPr>
            <w:r>
              <w:rPr>
                <w:rFonts w:cs="Arial"/>
              </w:rPr>
              <w:t>VehicleTypeEnum</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vehicleWidth</w:t>
            </w:r>
          </w:p>
        </w:tc>
        <w:tc>
          <w:tcPr>
            <w:tcW w:w="2268" w:type="dxa"/>
          </w:tcPr>
          <w:p w:rsidR="001F06C7" w:rsidRDefault="001F06C7" w:rsidP="001F06C7">
            <w:pPr>
              <w:spacing w:before="60" w:after="60"/>
              <w:jc w:val="left"/>
              <w:rPr>
                <w:rFonts w:cs="Arial"/>
              </w:rPr>
            </w:pPr>
            <w:r>
              <w:rPr>
                <w:rFonts w:cs="Arial"/>
              </w:rPr>
              <w:t>WidthCharacteristic</w:t>
            </w:r>
          </w:p>
        </w:tc>
        <w:tc>
          <w:tcPr>
            <w:tcW w:w="2268" w:type="dxa"/>
          </w:tcPr>
          <w:p w:rsidR="001F06C7" w:rsidRDefault="001F06C7" w:rsidP="001F06C7">
            <w:pPr>
              <w:spacing w:before="60" w:after="60"/>
              <w:jc w:val="left"/>
              <w:rPr>
                <w:rFonts w:cs="Arial"/>
              </w:rPr>
            </w:pPr>
            <w:r>
              <w:rPr>
                <w:rFonts w:cs="Arial"/>
              </w:rPr>
              <w:t>Vehicle width</w:t>
            </w:r>
          </w:p>
        </w:tc>
        <w:tc>
          <w:tcPr>
            <w:tcW w:w="4025" w:type="dxa"/>
          </w:tcPr>
          <w:p w:rsidR="001F06C7" w:rsidRDefault="001F06C7" w:rsidP="001F06C7">
            <w:pPr>
              <w:spacing w:before="60" w:after="60"/>
              <w:jc w:val="left"/>
              <w:rPr>
                <w:rFonts w:cs="Arial"/>
              </w:rPr>
            </w:pPr>
            <w:r>
              <w:rPr>
                <w:rFonts w:cs="Arial"/>
              </w:rPr>
              <w:t>The maximum width of an individual vehicle, in metres.</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MetresAsFloat</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winterEquipmentManagementType</w:t>
            </w:r>
          </w:p>
        </w:tc>
        <w:tc>
          <w:tcPr>
            <w:tcW w:w="2268" w:type="dxa"/>
          </w:tcPr>
          <w:p w:rsidR="001F06C7" w:rsidRDefault="001F06C7" w:rsidP="001F06C7">
            <w:pPr>
              <w:spacing w:before="60" w:after="60"/>
              <w:jc w:val="left"/>
              <w:rPr>
                <w:rFonts w:cs="Arial"/>
              </w:rPr>
            </w:pPr>
            <w:r>
              <w:rPr>
                <w:rFonts w:cs="Arial"/>
              </w:rPr>
              <w:t>ParkingRecordStatus</w:t>
            </w:r>
          </w:p>
        </w:tc>
        <w:tc>
          <w:tcPr>
            <w:tcW w:w="2268" w:type="dxa"/>
          </w:tcPr>
          <w:p w:rsidR="001F06C7" w:rsidRDefault="001F06C7" w:rsidP="001F06C7">
            <w:pPr>
              <w:spacing w:before="60" w:after="60"/>
              <w:jc w:val="left"/>
              <w:rPr>
                <w:rFonts w:cs="Arial"/>
              </w:rPr>
            </w:pPr>
            <w:r>
              <w:rPr>
                <w:rFonts w:cs="Arial"/>
              </w:rPr>
              <w:t>Winter equipment management type</w:t>
            </w:r>
          </w:p>
        </w:tc>
        <w:tc>
          <w:tcPr>
            <w:tcW w:w="4025" w:type="dxa"/>
          </w:tcPr>
          <w:p w:rsidR="001F06C7" w:rsidRDefault="001F06C7" w:rsidP="001F06C7">
            <w:pPr>
              <w:spacing w:before="60" w:after="60"/>
              <w:jc w:val="left"/>
              <w:rPr>
                <w:rFonts w:cs="Arial"/>
              </w:rPr>
            </w:pPr>
            <w:r>
              <w:rPr>
                <w:rFonts w:cs="Arial"/>
              </w:rPr>
              <w:t>Type of winter equipment management action instigated by operator.</w:t>
            </w:r>
          </w:p>
        </w:tc>
        <w:tc>
          <w:tcPr>
            <w:tcW w:w="1417" w:type="dxa"/>
          </w:tcPr>
          <w:p w:rsidR="001F06C7" w:rsidRDefault="001F06C7" w:rsidP="001F06C7">
            <w:pPr>
              <w:spacing w:before="60" w:after="60"/>
              <w:jc w:val="center"/>
              <w:rPr>
                <w:rFonts w:cs="Arial"/>
              </w:rPr>
            </w:pPr>
            <w:r>
              <w:rPr>
                <w:rFonts w:cs="Arial"/>
              </w:rPr>
              <w:t>0..*</w:t>
            </w:r>
          </w:p>
        </w:tc>
        <w:tc>
          <w:tcPr>
            <w:tcW w:w="1701" w:type="dxa"/>
          </w:tcPr>
          <w:p w:rsidR="001F06C7" w:rsidRDefault="001F06C7" w:rsidP="001F06C7">
            <w:pPr>
              <w:keepNext/>
              <w:spacing w:before="60" w:after="60"/>
              <w:jc w:val="left"/>
              <w:rPr>
                <w:rFonts w:cs="Arial"/>
              </w:rPr>
            </w:pPr>
            <w:r>
              <w:rPr>
                <w:rFonts w:cs="Arial"/>
              </w:rPr>
              <w:t>WinterEquipmentManagementTypeEnum</w:t>
            </w:r>
          </w:p>
        </w:tc>
      </w:tr>
    </w:tbl>
    <w:p w:rsidR="001F06C7" w:rsidRDefault="001F06C7" w:rsidP="001F06C7">
      <w:pPr>
        <w:pStyle w:val="Beschriftung"/>
        <w:jc w:val="center"/>
      </w:pPr>
      <w:r>
        <w:t xml:space="preserve">Table </w:t>
      </w:r>
      <w:r>
        <w:fldChar w:fldCharType="begin"/>
      </w:r>
      <w:r>
        <w:instrText xml:space="preserve"> SEQ Table \* ARABIC </w:instrText>
      </w:r>
      <w:r>
        <w:fldChar w:fldCharType="separate"/>
      </w:r>
      <w:r w:rsidR="00F56BD7">
        <w:rPr>
          <w:noProof/>
        </w:rPr>
        <w:t>37</w:t>
      </w:r>
      <w:r>
        <w:fldChar w:fldCharType="end"/>
      </w:r>
      <w:r>
        <w:t>- Alphabetical list of attributes</w:t>
      </w:r>
    </w:p>
    <w:p w:rsidR="001F06C7" w:rsidRDefault="001F06C7" w:rsidP="001F06C7">
      <w:pPr>
        <w:pStyle w:val="a2"/>
      </w:pPr>
      <w:r>
        <w:t>Alphabetical list of roles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1F06C7" w:rsidRPr="00891D47" w:rsidTr="001F06C7">
        <w:trPr>
          <w:trHeight w:val="320"/>
        </w:trPr>
        <w:tc>
          <w:tcPr>
            <w:tcW w:w="2268" w:type="dxa"/>
          </w:tcPr>
          <w:p w:rsidR="001F06C7" w:rsidRPr="00891D47" w:rsidRDefault="001F06C7" w:rsidP="001F06C7">
            <w:pPr>
              <w:spacing w:before="60" w:after="60"/>
              <w:jc w:val="center"/>
              <w:rPr>
                <w:rFonts w:cs="Arial"/>
                <w:b/>
              </w:rPr>
            </w:pPr>
            <w:r>
              <w:rPr>
                <w:rFonts w:cs="Arial"/>
                <w:b/>
              </w:rPr>
              <w:t>Role name</w:t>
            </w:r>
          </w:p>
        </w:tc>
        <w:tc>
          <w:tcPr>
            <w:tcW w:w="2268" w:type="dxa"/>
          </w:tcPr>
          <w:p w:rsidR="001F06C7" w:rsidRPr="00891D47" w:rsidRDefault="001F06C7" w:rsidP="001F06C7">
            <w:pPr>
              <w:spacing w:before="60" w:after="60"/>
              <w:jc w:val="center"/>
              <w:rPr>
                <w:rFonts w:cs="Arial"/>
                <w:b/>
              </w:rPr>
            </w:pPr>
            <w:r>
              <w:rPr>
                <w:rFonts w:cs="Arial"/>
                <w:b/>
              </w:rPr>
              <w:t>Class name</w:t>
            </w:r>
          </w:p>
        </w:tc>
        <w:tc>
          <w:tcPr>
            <w:tcW w:w="2268" w:type="dxa"/>
          </w:tcPr>
          <w:p w:rsidR="001F06C7" w:rsidRPr="00891D47" w:rsidRDefault="001F06C7" w:rsidP="001F06C7">
            <w:pPr>
              <w:spacing w:before="60" w:after="60"/>
              <w:jc w:val="center"/>
              <w:rPr>
                <w:rFonts w:cs="Arial"/>
                <w:b/>
              </w:rPr>
            </w:pPr>
            <w:r w:rsidRPr="00891D47">
              <w:rPr>
                <w:rFonts w:cs="Arial"/>
                <w:b/>
              </w:rPr>
              <w:t>Designation</w:t>
            </w:r>
          </w:p>
        </w:tc>
        <w:tc>
          <w:tcPr>
            <w:tcW w:w="4025" w:type="dxa"/>
          </w:tcPr>
          <w:p w:rsidR="001F06C7" w:rsidRPr="00891D47" w:rsidRDefault="001F06C7" w:rsidP="001F06C7">
            <w:pPr>
              <w:spacing w:before="60" w:after="60"/>
              <w:jc w:val="center"/>
              <w:rPr>
                <w:rFonts w:cs="Arial"/>
                <w:b/>
              </w:rPr>
            </w:pPr>
            <w:r w:rsidRPr="00891D47">
              <w:rPr>
                <w:rFonts w:cs="Arial"/>
                <w:b/>
              </w:rPr>
              <w:t>Definition</w:t>
            </w:r>
          </w:p>
        </w:tc>
        <w:tc>
          <w:tcPr>
            <w:tcW w:w="1417" w:type="dxa"/>
          </w:tcPr>
          <w:p w:rsidR="001F06C7" w:rsidRPr="00891D47" w:rsidRDefault="001F06C7" w:rsidP="001F06C7">
            <w:pPr>
              <w:spacing w:before="60" w:after="60"/>
              <w:jc w:val="center"/>
              <w:rPr>
                <w:rFonts w:cs="Arial"/>
                <w:b/>
              </w:rPr>
            </w:pPr>
            <w:r w:rsidRPr="00891D47">
              <w:rPr>
                <w:rFonts w:cs="Arial"/>
                <w:b/>
              </w:rPr>
              <w:t>Multiplicity</w:t>
            </w:r>
          </w:p>
        </w:tc>
        <w:tc>
          <w:tcPr>
            <w:tcW w:w="1701" w:type="dxa"/>
          </w:tcPr>
          <w:p w:rsidR="001F06C7" w:rsidRPr="00891D47" w:rsidRDefault="001F06C7" w:rsidP="001F06C7">
            <w:pPr>
              <w:spacing w:before="60" w:after="60"/>
              <w:jc w:val="center"/>
              <w:rPr>
                <w:rFonts w:cs="Arial"/>
                <w:b/>
              </w:rPr>
            </w:pPr>
            <w:r w:rsidRPr="00891D47">
              <w:rPr>
                <w:rFonts w:cs="Arial"/>
                <w:b/>
              </w:rPr>
              <w:t>Target</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changeOfOccupiedSpaces</w:t>
            </w:r>
          </w:p>
        </w:tc>
        <w:tc>
          <w:tcPr>
            <w:tcW w:w="2268" w:type="dxa"/>
          </w:tcPr>
          <w:p w:rsidR="001F06C7" w:rsidRPr="00891D47" w:rsidRDefault="001F06C7" w:rsidP="001F06C7">
            <w:pPr>
              <w:spacing w:before="60" w:after="60"/>
              <w:jc w:val="left"/>
              <w:rPr>
                <w:rFonts w:cs="Arial"/>
              </w:rPr>
            </w:pPr>
            <w:r>
              <w:rPr>
                <w:rFonts w:cs="Arial"/>
              </w:rPr>
              <w:t>VehicleCountWithinInterval</w:t>
            </w:r>
          </w:p>
        </w:tc>
        <w:tc>
          <w:tcPr>
            <w:tcW w:w="2268" w:type="dxa"/>
          </w:tcPr>
          <w:p w:rsidR="001F06C7" w:rsidRPr="00891D47" w:rsidRDefault="001F06C7" w:rsidP="001F06C7">
            <w:pPr>
              <w:spacing w:before="60" w:after="60"/>
              <w:jc w:val="left"/>
              <w:rPr>
                <w:rFonts w:cs="Arial"/>
              </w:rPr>
            </w:pPr>
            <w:r w:rsidRPr="00891D47">
              <w:rPr>
                <w:rFonts w:cs="Arial"/>
              </w:rPr>
              <w:t>Change of occupied spaces</w:t>
            </w:r>
          </w:p>
        </w:tc>
        <w:tc>
          <w:tcPr>
            <w:tcW w:w="4025" w:type="dxa"/>
          </w:tcPr>
          <w:p w:rsidR="001F06C7" w:rsidRPr="00891D47" w:rsidRDefault="001F06C7" w:rsidP="001F06C7">
            <w:pPr>
              <w:spacing w:before="60" w:after="60"/>
              <w:jc w:val="left"/>
              <w:rPr>
                <w:rFonts w:cs="Arial"/>
              </w:rPr>
            </w:pPr>
            <w:r w:rsidRPr="00891D47">
              <w:rPr>
                <w:rFonts w:cs="Arial"/>
              </w:rPr>
              <w:t>The change in the number of occupied spaces for specified vehicles within the given interval. Negative values mean less occupied spaces than at the beginning of the interval.</w:t>
            </w:r>
          </w:p>
        </w:tc>
        <w:tc>
          <w:tcPr>
            <w:tcW w:w="1417" w:type="dxa"/>
          </w:tcPr>
          <w:p w:rsidR="001F06C7" w:rsidRPr="00891D47" w:rsidRDefault="001F06C7" w:rsidP="001F06C7">
            <w:pPr>
              <w:spacing w:before="60" w:after="60"/>
              <w:jc w:val="center"/>
              <w:rPr>
                <w:rFonts w:cs="Arial"/>
              </w:rPr>
            </w:pPr>
            <w:r w:rsidRPr="00891D47">
              <w:rPr>
                <w:rFonts w:cs="Arial"/>
              </w:rPr>
              <w:t>0..1</w:t>
            </w:r>
          </w:p>
        </w:tc>
        <w:tc>
          <w:tcPr>
            <w:tcW w:w="1701" w:type="dxa"/>
          </w:tcPr>
          <w:p w:rsidR="001F06C7" w:rsidRPr="00891D47" w:rsidRDefault="001F06C7" w:rsidP="001F06C7">
            <w:pPr>
              <w:spacing w:before="60" w:after="60"/>
              <w:jc w:val="left"/>
              <w:rPr>
                <w:rFonts w:cs="Arial"/>
              </w:rPr>
            </w:pPr>
            <w:r w:rsidRPr="00891D47">
              <w:rPr>
                <w:rFonts w:cs="Arial"/>
              </w:rPr>
              <w:t>OccupancyChangeValue</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countedVehicles</w:t>
            </w:r>
          </w:p>
        </w:tc>
        <w:tc>
          <w:tcPr>
            <w:tcW w:w="2268" w:type="dxa"/>
          </w:tcPr>
          <w:p w:rsidR="001F06C7" w:rsidRPr="00891D47" w:rsidRDefault="001F06C7" w:rsidP="001F06C7">
            <w:pPr>
              <w:spacing w:before="60" w:after="60"/>
              <w:jc w:val="left"/>
              <w:rPr>
                <w:rFonts w:cs="Arial"/>
              </w:rPr>
            </w:pPr>
            <w:r>
              <w:rPr>
                <w:rFonts w:cs="Arial"/>
              </w:rPr>
              <w:t>VehicleCountWithinInterval</w:t>
            </w:r>
          </w:p>
        </w:tc>
        <w:tc>
          <w:tcPr>
            <w:tcW w:w="2268" w:type="dxa"/>
          </w:tcPr>
          <w:p w:rsidR="001F06C7" w:rsidRPr="00891D47" w:rsidRDefault="001F06C7" w:rsidP="001F06C7">
            <w:pPr>
              <w:spacing w:before="60" w:after="60"/>
              <w:jc w:val="left"/>
              <w:rPr>
                <w:rFonts w:cs="Arial"/>
              </w:rPr>
            </w:pPr>
            <w:r>
              <w:rPr>
                <w:rFonts w:cs="Arial"/>
              </w:rPr>
              <w:t>Counted vehicles</w:t>
            </w:r>
          </w:p>
        </w:tc>
        <w:tc>
          <w:tcPr>
            <w:tcW w:w="4025" w:type="dxa"/>
          </w:tcPr>
          <w:p w:rsidR="001F06C7" w:rsidRPr="00891D47" w:rsidRDefault="001F06C7" w:rsidP="001F06C7">
            <w:pPr>
              <w:spacing w:before="60" w:after="60"/>
              <w:jc w:val="left"/>
              <w:rPr>
                <w:rFonts w:cs="Arial"/>
              </w:rPr>
            </w:pPr>
          </w:p>
        </w:tc>
        <w:tc>
          <w:tcPr>
            <w:tcW w:w="1417" w:type="dxa"/>
          </w:tcPr>
          <w:p w:rsidR="001F06C7" w:rsidRPr="00891D47" w:rsidRDefault="001F06C7" w:rsidP="001F06C7">
            <w:pPr>
              <w:spacing w:before="60" w:after="60"/>
              <w:jc w:val="center"/>
              <w:rPr>
                <w:rFonts w:cs="Arial"/>
              </w:rPr>
            </w:pPr>
            <w:r>
              <w:rPr>
                <w:rFonts w:cs="Arial"/>
              </w:rPr>
              <w:t>0..1</w:t>
            </w:r>
          </w:p>
        </w:tc>
        <w:tc>
          <w:tcPr>
            <w:tcW w:w="1701" w:type="dxa"/>
          </w:tcPr>
          <w:p w:rsidR="001F06C7" w:rsidRPr="00891D47" w:rsidRDefault="001F06C7" w:rsidP="001F06C7">
            <w:pPr>
              <w:spacing w:before="60" w:after="60"/>
              <w:jc w:val="left"/>
              <w:rPr>
                <w:rFonts w:cs="Arial"/>
              </w:rPr>
            </w:pPr>
            <w:r>
              <w:rPr>
                <w:rFonts w:cs="Arial"/>
              </w:rPr>
              <w:t>VehicleCharacteristics</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exceptionPeriod</w:t>
            </w:r>
          </w:p>
        </w:tc>
        <w:tc>
          <w:tcPr>
            <w:tcW w:w="2268" w:type="dxa"/>
          </w:tcPr>
          <w:p w:rsidR="001F06C7" w:rsidRPr="00891D47" w:rsidRDefault="001F06C7" w:rsidP="001F06C7">
            <w:pPr>
              <w:spacing w:before="60" w:after="60"/>
              <w:jc w:val="left"/>
              <w:rPr>
                <w:rFonts w:cs="Arial"/>
              </w:rPr>
            </w:pPr>
            <w:r>
              <w:rPr>
                <w:rFonts w:cs="Arial"/>
              </w:rPr>
              <w:t>OverallPeriod</w:t>
            </w:r>
          </w:p>
        </w:tc>
        <w:tc>
          <w:tcPr>
            <w:tcW w:w="2268" w:type="dxa"/>
          </w:tcPr>
          <w:p w:rsidR="001F06C7" w:rsidRPr="00891D47" w:rsidRDefault="001F06C7" w:rsidP="001F06C7">
            <w:pPr>
              <w:spacing w:before="60" w:after="60"/>
              <w:jc w:val="left"/>
              <w:rPr>
                <w:rFonts w:cs="Arial"/>
              </w:rPr>
            </w:pPr>
            <w:r w:rsidRPr="00891D47">
              <w:rPr>
                <w:rFonts w:cs="Arial"/>
              </w:rPr>
              <w:t>Exception period</w:t>
            </w:r>
          </w:p>
        </w:tc>
        <w:tc>
          <w:tcPr>
            <w:tcW w:w="4025" w:type="dxa"/>
          </w:tcPr>
          <w:p w:rsidR="001F06C7" w:rsidRPr="00891D47" w:rsidRDefault="001F06C7" w:rsidP="001F06C7">
            <w:pPr>
              <w:spacing w:before="60" w:after="60"/>
              <w:jc w:val="left"/>
              <w:rPr>
                <w:rFonts w:cs="Arial"/>
              </w:rPr>
            </w:pPr>
            <w:r w:rsidRPr="00891D47">
              <w:rPr>
                <w:rFonts w:cs="Arial"/>
              </w:rPr>
              <w:t>A single time period, a recurring time period or a set of different recurring time periods during which validity is false.</w:t>
            </w:r>
          </w:p>
        </w:tc>
        <w:tc>
          <w:tcPr>
            <w:tcW w:w="1417" w:type="dxa"/>
          </w:tcPr>
          <w:p w:rsidR="001F06C7" w:rsidRPr="00891D47" w:rsidRDefault="001F06C7" w:rsidP="001F06C7">
            <w:pPr>
              <w:spacing w:before="60" w:after="60"/>
              <w:jc w:val="center"/>
              <w:rPr>
                <w:rFonts w:cs="Arial"/>
              </w:rPr>
            </w:pPr>
            <w:r w:rsidRPr="00891D47">
              <w:rPr>
                <w:rFonts w:cs="Arial"/>
              </w:rPr>
              <w:t>0..*</w:t>
            </w:r>
          </w:p>
        </w:tc>
        <w:tc>
          <w:tcPr>
            <w:tcW w:w="1701" w:type="dxa"/>
          </w:tcPr>
          <w:p w:rsidR="001F06C7" w:rsidRPr="00891D47" w:rsidRDefault="001F06C7" w:rsidP="001F06C7">
            <w:pPr>
              <w:spacing w:before="60" w:after="60"/>
              <w:jc w:val="left"/>
              <w:rPr>
                <w:rFonts w:cs="Arial"/>
              </w:rPr>
            </w:pPr>
            <w:r w:rsidRPr="00891D47">
              <w:rPr>
                <w:rFonts w:cs="Arial"/>
              </w:rPr>
              <w:t>Period</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exitRate</w:t>
            </w:r>
          </w:p>
        </w:tc>
        <w:tc>
          <w:tcPr>
            <w:tcW w:w="2268" w:type="dxa"/>
          </w:tcPr>
          <w:p w:rsidR="001F06C7" w:rsidRDefault="001F06C7" w:rsidP="001F06C7">
            <w:pPr>
              <w:spacing w:before="60" w:after="60"/>
              <w:jc w:val="left"/>
              <w:rPr>
                <w:rFonts w:cs="Arial"/>
              </w:rPr>
            </w:pPr>
            <w:r>
              <w:rPr>
                <w:rFonts w:cs="Arial"/>
              </w:rPr>
              <w:t>VehicleRate</w:t>
            </w:r>
          </w:p>
        </w:tc>
        <w:tc>
          <w:tcPr>
            <w:tcW w:w="2268" w:type="dxa"/>
          </w:tcPr>
          <w:p w:rsidR="001F06C7" w:rsidRDefault="001F06C7" w:rsidP="001F06C7">
            <w:pPr>
              <w:spacing w:before="60" w:after="60"/>
              <w:jc w:val="left"/>
              <w:rPr>
                <w:rFonts w:cs="Arial"/>
              </w:rPr>
            </w:pPr>
            <w:r>
              <w:rPr>
                <w:rFonts w:cs="Arial"/>
              </w:rPr>
              <w:t>Exit rate</w:t>
            </w:r>
          </w:p>
        </w:tc>
        <w:tc>
          <w:tcPr>
            <w:tcW w:w="4025" w:type="dxa"/>
          </w:tcPr>
          <w:p w:rsidR="001F06C7" w:rsidRDefault="001F06C7" w:rsidP="001F06C7">
            <w:pPr>
              <w:spacing w:before="60" w:after="60"/>
              <w:jc w:val="left"/>
              <w:rPr>
                <w:rFonts w:cs="Arial"/>
              </w:rPr>
            </w:pPr>
            <w:r>
              <w:rPr>
                <w:rFonts w:cs="Arial"/>
              </w:rPr>
              <w:t>The rate at which vehicles are exiting the parking.</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VehicleFlowValue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fillRate</w:t>
            </w:r>
          </w:p>
        </w:tc>
        <w:tc>
          <w:tcPr>
            <w:tcW w:w="2268" w:type="dxa"/>
          </w:tcPr>
          <w:p w:rsidR="001F06C7" w:rsidRDefault="001F06C7" w:rsidP="001F06C7">
            <w:pPr>
              <w:spacing w:before="60" w:after="60"/>
              <w:jc w:val="left"/>
              <w:rPr>
                <w:rFonts w:cs="Arial"/>
              </w:rPr>
            </w:pPr>
            <w:r>
              <w:rPr>
                <w:rFonts w:cs="Arial"/>
              </w:rPr>
              <w:t>VehicleRate</w:t>
            </w:r>
          </w:p>
        </w:tc>
        <w:tc>
          <w:tcPr>
            <w:tcW w:w="2268" w:type="dxa"/>
          </w:tcPr>
          <w:p w:rsidR="001F06C7" w:rsidRDefault="001F06C7" w:rsidP="001F06C7">
            <w:pPr>
              <w:spacing w:before="60" w:after="60"/>
              <w:jc w:val="left"/>
              <w:rPr>
                <w:rFonts w:cs="Arial"/>
              </w:rPr>
            </w:pPr>
            <w:r>
              <w:rPr>
                <w:rFonts w:cs="Arial"/>
              </w:rPr>
              <w:t>Fill rate</w:t>
            </w:r>
          </w:p>
        </w:tc>
        <w:tc>
          <w:tcPr>
            <w:tcW w:w="4025" w:type="dxa"/>
          </w:tcPr>
          <w:p w:rsidR="001F06C7" w:rsidRDefault="001F06C7" w:rsidP="001F06C7">
            <w:pPr>
              <w:spacing w:before="60" w:after="60"/>
              <w:jc w:val="left"/>
              <w:rPr>
                <w:rFonts w:cs="Arial"/>
              </w:rPr>
            </w:pPr>
            <w:r>
              <w:rPr>
                <w:rFonts w:cs="Arial"/>
              </w:rPr>
              <w:t>The rate at which vehicles are entering the parking.</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VehicleFlowValue</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measuredVehicles</w:t>
            </w:r>
          </w:p>
        </w:tc>
        <w:tc>
          <w:tcPr>
            <w:tcW w:w="2268" w:type="dxa"/>
          </w:tcPr>
          <w:p w:rsidR="001F06C7" w:rsidRDefault="001F06C7" w:rsidP="001F06C7">
            <w:pPr>
              <w:spacing w:before="60" w:after="60"/>
              <w:jc w:val="left"/>
              <w:rPr>
                <w:rFonts w:cs="Arial"/>
              </w:rPr>
            </w:pPr>
            <w:r>
              <w:rPr>
                <w:rFonts w:cs="Arial"/>
              </w:rPr>
              <w:t>VehicleRate</w:t>
            </w:r>
          </w:p>
        </w:tc>
        <w:tc>
          <w:tcPr>
            <w:tcW w:w="2268" w:type="dxa"/>
          </w:tcPr>
          <w:p w:rsidR="001F06C7" w:rsidRDefault="001F06C7" w:rsidP="001F06C7">
            <w:pPr>
              <w:spacing w:before="60" w:after="60"/>
              <w:jc w:val="left"/>
              <w:rPr>
                <w:rFonts w:cs="Arial"/>
              </w:rPr>
            </w:pPr>
            <w:r>
              <w:rPr>
                <w:rFonts w:cs="Arial"/>
              </w:rPr>
              <w:t>Measured vehicles</w:t>
            </w:r>
          </w:p>
        </w:tc>
        <w:tc>
          <w:tcPr>
            <w:tcW w:w="4025" w:type="dxa"/>
          </w:tcPr>
          <w:p w:rsidR="001F06C7" w:rsidRDefault="001F06C7" w:rsidP="001F06C7">
            <w:pPr>
              <w:spacing w:before="60" w:after="60"/>
              <w:jc w:val="left"/>
              <w:rPr>
                <w:rFonts w:cs="Arial"/>
              </w:rPr>
            </w:pP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VehicleCharacteristics</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numberOfIncomingVehicles</w:t>
            </w:r>
          </w:p>
        </w:tc>
        <w:tc>
          <w:tcPr>
            <w:tcW w:w="2268" w:type="dxa"/>
          </w:tcPr>
          <w:p w:rsidR="001F06C7" w:rsidRDefault="001F06C7" w:rsidP="001F06C7">
            <w:pPr>
              <w:spacing w:before="60" w:after="60"/>
              <w:jc w:val="left"/>
              <w:rPr>
                <w:rFonts w:cs="Arial"/>
              </w:rPr>
            </w:pPr>
            <w:r>
              <w:rPr>
                <w:rFonts w:cs="Arial"/>
              </w:rPr>
              <w:t>VehicleCountWithinInterval</w:t>
            </w:r>
          </w:p>
        </w:tc>
        <w:tc>
          <w:tcPr>
            <w:tcW w:w="2268" w:type="dxa"/>
          </w:tcPr>
          <w:p w:rsidR="001F06C7" w:rsidRDefault="001F06C7" w:rsidP="001F06C7">
            <w:pPr>
              <w:spacing w:before="60" w:after="60"/>
              <w:jc w:val="left"/>
              <w:rPr>
                <w:rFonts w:cs="Arial"/>
              </w:rPr>
            </w:pPr>
            <w:r>
              <w:rPr>
                <w:rFonts w:cs="Arial"/>
              </w:rPr>
              <w:t>Number of incoming vehicles</w:t>
            </w:r>
          </w:p>
        </w:tc>
        <w:tc>
          <w:tcPr>
            <w:tcW w:w="4025" w:type="dxa"/>
          </w:tcPr>
          <w:p w:rsidR="001F06C7" w:rsidRPr="00891D47" w:rsidRDefault="001F06C7" w:rsidP="001F06C7">
            <w:pPr>
              <w:spacing w:before="60" w:after="60"/>
              <w:jc w:val="left"/>
              <w:rPr>
                <w:rFonts w:cs="Arial"/>
              </w:rPr>
            </w:pPr>
            <w:r>
              <w:rPr>
                <w:rFonts w:cs="Arial"/>
              </w:rPr>
              <w:t>Number of vehicles of specified type that entered the specified parking within the given interval.</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VehicleCountValue</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numberOfOutgoingVehicles</w:t>
            </w:r>
          </w:p>
        </w:tc>
        <w:tc>
          <w:tcPr>
            <w:tcW w:w="2268" w:type="dxa"/>
          </w:tcPr>
          <w:p w:rsidR="001F06C7" w:rsidRDefault="001F06C7" w:rsidP="001F06C7">
            <w:pPr>
              <w:spacing w:before="60" w:after="60"/>
              <w:jc w:val="left"/>
              <w:rPr>
                <w:rFonts w:cs="Arial"/>
              </w:rPr>
            </w:pPr>
            <w:r>
              <w:rPr>
                <w:rFonts w:cs="Arial"/>
              </w:rPr>
              <w:t>VehicleCountWithinInterval</w:t>
            </w:r>
          </w:p>
        </w:tc>
        <w:tc>
          <w:tcPr>
            <w:tcW w:w="2268" w:type="dxa"/>
          </w:tcPr>
          <w:p w:rsidR="001F06C7" w:rsidRDefault="001F06C7" w:rsidP="001F06C7">
            <w:pPr>
              <w:spacing w:before="60" w:after="60"/>
              <w:jc w:val="left"/>
              <w:rPr>
                <w:rFonts w:cs="Arial"/>
              </w:rPr>
            </w:pPr>
            <w:r>
              <w:rPr>
                <w:rFonts w:cs="Arial"/>
              </w:rPr>
              <w:t>Number of outgoing vehicles</w:t>
            </w:r>
          </w:p>
        </w:tc>
        <w:tc>
          <w:tcPr>
            <w:tcW w:w="4025" w:type="dxa"/>
          </w:tcPr>
          <w:p w:rsidR="001F06C7" w:rsidRDefault="001F06C7" w:rsidP="001F06C7">
            <w:pPr>
              <w:spacing w:before="60" w:after="60"/>
              <w:jc w:val="left"/>
              <w:rPr>
                <w:rFonts w:cs="Arial"/>
              </w:rPr>
            </w:pPr>
            <w:r>
              <w:rPr>
                <w:rFonts w:cs="Arial"/>
              </w:rPr>
              <w:t>Number of vehicles of specified type that left the specified parking within the given interval.</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spacing w:before="60" w:after="60"/>
              <w:jc w:val="left"/>
              <w:rPr>
                <w:rFonts w:cs="Arial"/>
              </w:rPr>
            </w:pPr>
            <w:r>
              <w:rPr>
                <w:rFonts w:cs="Arial"/>
              </w:rPr>
              <w:t>VehicleCountValue</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overrideParkingThresholds</w:t>
            </w:r>
          </w:p>
        </w:tc>
        <w:tc>
          <w:tcPr>
            <w:tcW w:w="2268" w:type="dxa"/>
          </w:tcPr>
          <w:p w:rsidR="001F06C7" w:rsidRPr="00891D47" w:rsidRDefault="001F06C7" w:rsidP="001F06C7">
            <w:pPr>
              <w:spacing w:before="60" w:after="60"/>
              <w:jc w:val="left"/>
              <w:rPr>
                <w:rFonts w:cs="Arial"/>
              </w:rPr>
            </w:pPr>
            <w:r>
              <w:rPr>
                <w:rFonts w:cs="Arial"/>
              </w:rPr>
              <w:t>ParkingRecordStatus</w:t>
            </w:r>
          </w:p>
        </w:tc>
        <w:tc>
          <w:tcPr>
            <w:tcW w:w="2268" w:type="dxa"/>
          </w:tcPr>
          <w:p w:rsidR="001F06C7" w:rsidRPr="00891D47" w:rsidRDefault="001F06C7" w:rsidP="001F06C7">
            <w:pPr>
              <w:spacing w:before="60" w:after="60"/>
              <w:jc w:val="left"/>
              <w:rPr>
                <w:rFonts w:cs="Arial"/>
              </w:rPr>
            </w:pPr>
            <w:r w:rsidRPr="00891D47">
              <w:rPr>
                <w:rFonts w:cs="Arial"/>
              </w:rPr>
              <w:t>Override parking thresholds</w:t>
            </w:r>
          </w:p>
        </w:tc>
        <w:tc>
          <w:tcPr>
            <w:tcW w:w="4025" w:type="dxa"/>
          </w:tcPr>
          <w:p w:rsidR="001F06C7" w:rsidRPr="00891D47" w:rsidRDefault="001F06C7" w:rsidP="001F06C7">
            <w:pPr>
              <w:spacing w:before="60" w:after="60"/>
              <w:jc w:val="left"/>
              <w:rPr>
                <w:rFonts w:cs="Arial"/>
              </w:rPr>
            </w:pPr>
            <w:r w:rsidRPr="00891D47">
              <w:rPr>
                <w:rFonts w:cs="Arial"/>
              </w:rPr>
              <w:t>Possibility to override the thresholds for the parking, which are in principle defined in the static part of the model (ParkingStatusPublication).</w:t>
            </w:r>
          </w:p>
        </w:tc>
        <w:tc>
          <w:tcPr>
            <w:tcW w:w="1417" w:type="dxa"/>
          </w:tcPr>
          <w:p w:rsidR="001F06C7" w:rsidRPr="00891D47" w:rsidRDefault="001F06C7" w:rsidP="001F06C7">
            <w:pPr>
              <w:spacing w:before="60" w:after="60"/>
              <w:jc w:val="center"/>
              <w:rPr>
                <w:rFonts w:cs="Arial"/>
              </w:rPr>
            </w:pPr>
            <w:r w:rsidRPr="00891D47">
              <w:rPr>
                <w:rFonts w:cs="Arial"/>
              </w:rPr>
              <w:t>0..1</w:t>
            </w:r>
          </w:p>
        </w:tc>
        <w:tc>
          <w:tcPr>
            <w:tcW w:w="1701" w:type="dxa"/>
          </w:tcPr>
          <w:p w:rsidR="001F06C7" w:rsidRPr="00891D47" w:rsidRDefault="001F06C7" w:rsidP="001F06C7">
            <w:pPr>
              <w:spacing w:before="60" w:after="60"/>
              <w:jc w:val="left"/>
              <w:rPr>
                <w:rFonts w:cs="Arial"/>
              </w:rPr>
            </w:pPr>
            <w:r w:rsidRPr="00891D47">
              <w:rPr>
                <w:rFonts w:cs="Arial"/>
              </w:rPr>
              <w:t>ParkingThresholds</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recurringDayWeekMonthPeriod</w:t>
            </w:r>
          </w:p>
        </w:tc>
        <w:tc>
          <w:tcPr>
            <w:tcW w:w="2268" w:type="dxa"/>
          </w:tcPr>
          <w:p w:rsidR="001F06C7" w:rsidRDefault="001F06C7" w:rsidP="001F06C7">
            <w:pPr>
              <w:spacing w:before="60" w:after="60"/>
              <w:jc w:val="left"/>
              <w:rPr>
                <w:rFonts w:cs="Arial"/>
              </w:rPr>
            </w:pPr>
            <w:r>
              <w:rPr>
                <w:rFonts w:cs="Arial"/>
              </w:rPr>
              <w:t>Period</w:t>
            </w:r>
          </w:p>
        </w:tc>
        <w:tc>
          <w:tcPr>
            <w:tcW w:w="2268" w:type="dxa"/>
          </w:tcPr>
          <w:p w:rsidR="001F06C7" w:rsidRDefault="001F06C7" w:rsidP="001F06C7">
            <w:pPr>
              <w:spacing w:before="60" w:after="60"/>
              <w:jc w:val="left"/>
              <w:rPr>
                <w:rFonts w:cs="Arial"/>
              </w:rPr>
            </w:pPr>
            <w:r>
              <w:rPr>
                <w:rFonts w:cs="Arial"/>
              </w:rPr>
              <w:t>Recurring day week month period</w:t>
            </w:r>
          </w:p>
        </w:tc>
        <w:tc>
          <w:tcPr>
            <w:tcW w:w="4025" w:type="dxa"/>
          </w:tcPr>
          <w:p w:rsidR="001F06C7" w:rsidRDefault="001F06C7" w:rsidP="001F06C7">
            <w:pPr>
              <w:spacing w:before="60" w:after="60"/>
              <w:jc w:val="left"/>
              <w:rPr>
                <w:rFonts w:cs="Arial"/>
              </w:rPr>
            </w:pPr>
            <w:r>
              <w:rPr>
                <w:rFonts w:cs="Arial"/>
              </w:rPr>
              <w:t xml:space="preserve">A recurring period defined in terms of days of the week, weeks of the month and months of the year. </w:t>
            </w:r>
          </w:p>
        </w:tc>
        <w:tc>
          <w:tcPr>
            <w:tcW w:w="1417" w:type="dxa"/>
          </w:tcPr>
          <w:p w:rsidR="001F06C7" w:rsidRDefault="001F06C7" w:rsidP="001F06C7">
            <w:pPr>
              <w:spacing w:before="60" w:after="60"/>
              <w:jc w:val="center"/>
              <w:rPr>
                <w:rFonts w:cs="Arial"/>
              </w:rPr>
            </w:pPr>
            <w:r>
              <w:rPr>
                <w:rFonts w:cs="Arial"/>
              </w:rPr>
              <w:t>0..*</w:t>
            </w:r>
          </w:p>
        </w:tc>
        <w:tc>
          <w:tcPr>
            <w:tcW w:w="1701" w:type="dxa"/>
          </w:tcPr>
          <w:p w:rsidR="001F06C7" w:rsidRDefault="001F06C7" w:rsidP="001F06C7">
            <w:pPr>
              <w:spacing w:before="60" w:after="60"/>
              <w:jc w:val="left"/>
              <w:rPr>
                <w:rFonts w:cs="Arial"/>
              </w:rPr>
            </w:pPr>
            <w:r>
              <w:rPr>
                <w:rFonts w:cs="Arial"/>
              </w:rPr>
              <w:t>DayWeekMonth</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recurringTimePeriodOfDay</w:t>
            </w:r>
          </w:p>
        </w:tc>
        <w:tc>
          <w:tcPr>
            <w:tcW w:w="2268" w:type="dxa"/>
          </w:tcPr>
          <w:p w:rsidR="001F06C7" w:rsidRDefault="001F06C7" w:rsidP="001F06C7">
            <w:pPr>
              <w:spacing w:before="60" w:after="60"/>
              <w:jc w:val="left"/>
              <w:rPr>
                <w:rFonts w:cs="Arial"/>
              </w:rPr>
            </w:pPr>
            <w:r>
              <w:rPr>
                <w:rFonts w:cs="Arial"/>
              </w:rPr>
              <w:t>Period</w:t>
            </w:r>
          </w:p>
        </w:tc>
        <w:tc>
          <w:tcPr>
            <w:tcW w:w="2268" w:type="dxa"/>
          </w:tcPr>
          <w:p w:rsidR="001F06C7" w:rsidRDefault="001F06C7" w:rsidP="001F06C7">
            <w:pPr>
              <w:spacing w:before="60" w:after="60"/>
              <w:jc w:val="left"/>
              <w:rPr>
                <w:rFonts w:cs="Arial"/>
              </w:rPr>
            </w:pPr>
            <w:r>
              <w:rPr>
                <w:rFonts w:cs="Arial"/>
              </w:rPr>
              <w:t>Recurring time period of day</w:t>
            </w:r>
          </w:p>
        </w:tc>
        <w:tc>
          <w:tcPr>
            <w:tcW w:w="4025" w:type="dxa"/>
          </w:tcPr>
          <w:p w:rsidR="001F06C7" w:rsidRDefault="001F06C7" w:rsidP="001F06C7">
            <w:pPr>
              <w:spacing w:before="60" w:after="60"/>
              <w:jc w:val="left"/>
              <w:rPr>
                <w:rFonts w:cs="Arial"/>
              </w:rPr>
            </w:pPr>
            <w:r>
              <w:rPr>
                <w:rFonts w:cs="Arial"/>
              </w:rPr>
              <w:t>A recurring period of a day.</w:t>
            </w:r>
          </w:p>
        </w:tc>
        <w:tc>
          <w:tcPr>
            <w:tcW w:w="1417" w:type="dxa"/>
          </w:tcPr>
          <w:p w:rsidR="001F06C7" w:rsidRDefault="001F06C7" w:rsidP="001F06C7">
            <w:pPr>
              <w:spacing w:before="60" w:after="60"/>
              <w:jc w:val="center"/>
              <w:rPr>
                <w:rFonts w:cs="Arial"/>
              </w:rPr>
            </w:pPr>
            <w:r>
              <w:rPr>
                <w:rFonts w:cs="Arial"/>
              </w:rPr>
              <w:t>0..*</w:t>
            </w:r>
          </w:p>
        </w:tc>
        <w:tc>
          <w:tcPr>
            <w:tcW w:w="1701" w:type="dxa"/>
          </w:tcPr>
          <w:p w:rsidR="001F06C7" w:rsidRDefault="001F06C7" w:rsidP="001F06C7">
            <w:pPr>
              <w:spacing w:before="60" w:after="60"/>
              <w:jc w:val="left"/>
              <w:rPr>
                <w:rFonts w:cs="Arial"/>
              </w:rPr>
            </w:pPr>
            <w:r>
              <w:rPr>
                <w:rFonts w:cs="Arial"/>
              </w:rPr>
              <w:t>TimePeriodOfDay</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validityTimeSpecification</w:t>
            </w:r>
          </w:p>
        </w:tc>
        <w:tc>
          <w:tcPr>
            <w:tcW w:w="2268" w:type="dxa"/>
          </w:tcPr>
          <w:p w:rsidR="001F06C7" w:rsidRPr="00891D47" w:rsidRDefault="001F06C7" w:rsidP="001F06C7">
            <w:pPr>
              <w:spacing w:before="60" w:after="60"/>
              <w:jc w:val="left"/>
              <w:rPr>
                <w:rFonts w:cs="Arial"/>
              </w:rPr>
            </w:pPr>
            <w:r>
              <w:rPr>
                <w:rFonts w:cs="Arial"/>
              </w:rPr>
              <w:t>ParkingStatusValidity</w:t>
            </w:r>
          </w:p>
        </w:tc>
        <w:tc>
          <w:tcPr>
            <w:tcW w:w="2268" w:type="dxa"/>
          </w:tcPr>
          <w:p w:rsidR="001F06C7" w:rsidRPr="00891D47" w:rsidRDefault="001F06C7" w:rsidP="001F06C7">
            <w:pPr>
              <w:spacing w:before="60" w:after="60"/>
              <w:jc w:val="left"/>
              <w:rPr>
                <w:rFonts w:cs="Arial"/>
              </w:rPr>
            </w:pPr>
            <w:r>
              <w:rPr>
                <w:rFonts w:cs="Arial"/>
              </w:rPr>
              <w:t>Validity time specification</w:t>
            </w:r>
          </w:p>
        </w:tc>
        <w:tc>
          <w:tcPr>
            <w:tcW w:w="4025" w:type="dxa"/>
          </w:tcPr>
          <w:p w:rsidR="001F06C7" w:rsidRPr="00891D47" w:rsidRDefault="001F06C7" w:rsidP="001F06C7">
            <w:pPr>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tcPr>
          <w:p w:rsidR="001F06C7" w:rsidRPr="00891D47" w:rsidRDefault="001F06C7" w:rsidP="001F06C7">
            <w:pPr>
              <w:spacing w:before="60" w:after="60"/>
              <w:jc w:val="center"/>
              <w:rPr>
                <w:rFonts w:cs="Arial"/>
              </w:rPr>
            </w:pPr>
            <w:r>
              <w:rPr>
                <w:rFonts w:cs="Arial"/>
              </w:rPr>
              <w:t>0..1</w:t>
            </w:r>
          </w:p>
        </w:tc>
        <w:tc>
          <w:tcPr>
            <w:tcW w:w="1701" w:type="dxa"/>
          </w:tcPr>
          <w:p w:rsidR="001F06C7" w:rsidRPr="00891D47" w:rsidRDefault="001F06C7" w:rsidP="001F06C7">
            <w:pPr>
              <w:spacing w:before="60" w:after="60"/>
              <w:jc w:val="left"/>
              <w:rPr>
                <w:rFonts w:cs="Arial"/>
              </w:rPr>
            </w:pPr>
            <w:r>
              <w:rPr>
                <w:rFonts w:cs="Arial"/>
              </w:rPr>
              <w:t>OverallPeriod</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validityTimeSpecification</w:t>
            </w:r>
          </w:p>
        </w:tc>
        <w:tc>
          <w:tcPr>
            <w:tcW w:w="2268" w:type="dxa"/>
          </w:tcPr>
          <w:p w:rsidR="001F06C7" w:rsidRDefault="001F06C7" w:rsidP="001F06C7">
            <w:pPr>
              <w:spacing w:before="60" w:after="60"/>
              <w:jc w:val="left"/>
              <w:rPr>
                <w:rFonts w:cs="Arial"/>
              </w:rPr>
            </w:pPr>
            <w:r>
              <w:rPr>
                <w:rFonts w:cs="Arial"/>
              </w:rPr>
              <w:t>Validity</w:t>
            </w:r>
          </w:p>
        </w:tc>
        <w:tc>
          <w:tcPr>
            <w:tcW w:w="2268" w:type="dxa"/>
          </w:tcPr>
          <w:p w:rsidR="001F06C7" w:rsidRDefault="001F06C7" w:rsidP="001F06C7">
            <w:pPr>
              <w:spacing w:before="60" w:after="60"/>
              <w:jc w:val="left"/>
              <w:rPr>
                <w:rFonts w:cs="Arial"/>
              </w:rPr>
            </w:pPr>
            <w:r>
              <w:rPr>
                <w:rFonts w:cs="Arial"/>
              </w:rPr>
              <w:t>Validity time specification</w:t>
            </w:r>
          </w:p>
        </w:tc>
        <w:tc>
          <w:tcPr>
            <w:tcW w:w="4025" w:type="dxa"/>
          </w:tcPr>
          <w:p w:rsidR="001F06C7" w:rsidRDefault="001F06C7" w:rsidP="001F06C7">
            <w:pPr>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tcPr>
          <w:p w:rsidR="001F06C7" w:rsidRDefault="001F06C7" w:rsidP="001F06C7">
            <w:pPr>
              <w:spacing w:before="60" w:after="60"/>
              <w:jc w:val="center"/>
              <w:rPr>
                <w:rFonts w:cs="Arial"/>
              </w:rPr>
            </w:pPr>
            <w:r>
              <w:rPr>
                <w:rFonts w:cs="Arial"/>
              </w:rPr>
              <w:t>1..1</w:t>
            </w:r>
          </w:p>
        </w:tc>
        <w:tc>
          <w:tcPr>
            <w:tcW w:w="1701" w:type="dxa"/>
          </w:tcPr>
          <w:p w:rsidR="001F06C7" w:rsidRDefault="001F06C7" w:rsidP="001F06C7">
            <w:pPr>
              <w:spacing w:before="60" w:after="60"/>
              <w:jc w:val="left"/>
              <w:rPr>
                <w:rFonts w:cs="Arial"/>
              </w:rPr>
            </w:pPr>
            <w:r>
              <w:rPr>
                <w:rFonts w:cs="Arial"/>
              </w:rPr>
              <w:t>OverallPeriod</w:t>
            </w:r>
          </w:p>
        </w:tc>
      </w:tr>
      <w:tr w:rsidR="001F06C7" w:rsidRPr="00891D47" w:rsidTr="001F06C7">
        <w:tblPrEx>
          <w:tblLook w:val="04A0" w:firstRow="1" w:lastRow="0" w:firstColumn="1" w:lastColumn="0" w:noHBand="0" w:noVBand="1"/>
        </w:tblPrEx>
        <w:trPr>
          <w:trHeight w:val="320"/>
        </w:trPr>
        <w:tc>
          <w:tcPr>
            <w:tcW w:w="2268" w:type="dxa"/>
          </w:tcPr>
          <w:p w:rsidR="001F06C7" w:rsidRPr="00891D47" w:rsidRDefault="001F06C7" w:rsidP="001F06C7">
            <w:pPr>
              <w:spacing w:before="60" w:after="60"/>
              <w:jc w:val="left"/>
              <w:rPr>
                <w:rFonts w:cs="Arial"/>
              </w:rPr>
            </w:pPr>
            <w:r>
              <w:rPr>
                <w:rFonts w:cs="Arial"/>
              </w:rPr>
              <w:t>validPeriod</w:t>
            </w:r>
          </w:p>
        </w:tc>
        <w:tc>
          <w:tcPr>
            <w:tcW w:w="2268" w:type="dxa"/>
          </w:tcPr>
          <w:p w:rsidR="001F06C7" w:rsidRPr="00891D47" w:rsidRDefault="001F06C7" w:rsidP="001F06C7">
            <w:pPr>
              <w:spacing w:before="60" w:after="60"/>
              <w:jc w:val="left"/>
              <w:rPr>
                <w:rFonts w:cs="Arial"/>
              </w:rPr>
            </w:pPr>
            <w:r>
              <w:rPr>
                <w:rFonts w:cs="Arial"/>
              </w:rPr>
              <w:t>OverallPeriod</w:t>
            </w:r>
          </w:p>
        </w:tc>
        <w:tc>
          <w:tcPr>
            <w:tcW w:w="2268" w:type="dxa"/>
          </w:tcPr>
          <w:p w:rsidR="001F06C7" w:rsidRPr="00891D47" w:rsidRDefault="001F06C7" w:rsidP="001F06C7">
            <w:pPr>
              <w:spacing w:before="60" w:after="60"/>
              <w:jc w:val="left"/>
              <w:rPr>
                <w:rFonts w:cs="Arial"/>
              </w:rPr>
            </w:pPr>
            <w:r>
              <w:rPr>
                <w:rFonts w:cs="Arial"/>
              </w:rPr>
              <w:t>Valid period</w:t>
            </w:r>
          </w:p>
        </w:tc>
        <w:tc>
          <w:tcPr>
            <w:tcW w:w="4025" w:type="dxa"/>
          </w:tcPr>
          <w:p w:rsidR="001F06C7" w:rsidRPr="00891D47" w:rsidRDefault="001F06C7" w:rsidP="001F06C7">
            <w:pPr>
              <w:spacing w:before="60" w:after="60"/>
              <w:jc w:val="left"/>
              <w:rPr>
                <w:rFonts w:cs="Arial"/>
              </w:rPr>
            </w:pPr>
            <w:r>
              <w:rPr>
                <w:rFonts w:cs="Arial"/>
              </w:rPr>
              <w:t>A single time period, a recurring time period or a set of different recurring time periods during which validity is true.</w:t>
            </w:r>
          </w:p>
        </w:tc>
        <w:tc>
          <w:tcPr>
            <w:tcW w:w="1417" w:type="dxa"/>
          </w:tcPr>
          <w:p w:rsidR="001F06C7" w:rsidRPr="00891D47" w:rsidRDefault="001F06C7" w:rsidP="001F06C7">
            <w:pPr>
              <w:spacing w:before="60" w:after="60"/>
              <w:jc w:val="center"/>
              <w:rPr>
                <w:rFonts w:cs="Arial"/>
              </w:rPr>
            </w:pPr>
            <w:r>
              <w:rPr>
                <w:rFonts w:cs="Arial"/>
              </w:rPr>
              <w:t>0..*</w:t>
            </w:r>
          </w:p>
        </w:tc>
        <w:tc>
          <w:tcPr>
            <w:tcW w:w="1701" w:type="dxa"/>
          </w:tcPr>
          <w:p w:rsidR="001F06C7" w:rsidRPr="00891D47" w:rsidRDefault="001F06C7" w:rsidP="001F06C7">
            <w:pPr>
              <w:spacing w:before="60" w:after="60"/>
              <w:jc w:val="left"/>
              <w:rPr>
                <w:rFonts w:cs="Arial"/>
              </w:rPr>
            </w:pPr>
            <w:r>
              <w:rPr>
                <w:rFonts w:cs="Arial"/>
              </w:rPr>
              <w:t>Period</w:t>
            </w:r>
          </w:p>
        </w:tc>
      </w:tr>
      <w:tr w:rsidR="001F06C7" w:rsidRPr="00891D47" w:rsidTr="001F06C7">
        <w:tblPrEx>
          <w:tblLook w:val="04A0" w:firstRow="1" w:lastRow="0" w:firstColumn="1" w:lastColumn="0" w:noHBand="0" w:noVBand="1"/>
        </w:tblPrEx>
        <w:trPr>
          <w:trHeight w:val="320"/>
        </w:trPr>
        <w:tc>
          <w:tcPr>
            <w:tcW w:w="2268" w:type="dxa"/>
          </w:tcPr>
          <w:p w:rsidR="001F06C7" w:rsidRDefault="001F06C7" w:rsidP="001F06C7">
            <w:pPr>
              <w:spacing w:before="60" w:after="60"/>
              <w:jc w:val="left"/>
              <w:rPr>
                <w:rFonts w:cs="Arial"/>
              </w:rPr>
            </w:pPr>
            <w:r>
              <w:rPr>
                <w:rFonts w:cs="Arial"/>
              </w:rPr>
              <w:t>vehicleFlowRate</w:t>
            </w:r>
          </w:p>
        </w:tc>
        <w:tc>
          <w:tcPr>
            <w:tcW w:w="2268" w:type="dxa"/>
          </w:tcPr>
          <w:p w:rsidR="001F06C7" w:rsidRDefault="001F06C7" w:rsidP="001F06C7">
            <w:pPr>
              <w:spacing w:before="60" w:after="60"/>
              <w:jc w:val="left"/>
              <w:rPr>
                <w:rFonts w:cs="Arial"/>
              </w:rPr>
            </w:pPr>
            <w:r>
              <w:rPr>
                <w:rFonts w:cs="Arial"/>
              </w:rPr>
              <w:t>VehicleRate</w:t>
            </w:r>
          </w:p>
        </w:tc>
        <w:tc>
          <w:tcPr>
            <w:tcW w:w="2268" w:type="dxa"/>
          </w:tcPr>
          <w:p w:rsidR="001F06C7" w:rsidRDefault="001F06C7" w:rsidP="001F06C7">
            <w:pPr>
              <w:spacing w:before="60" w:after="60"/>
              <w:jc w:val="left"/>
              <w:rPr>
                <w:rFonts w:cs="Arial"/>
              </w:rPr>
            </w:pPr>
            <w:r>
              <w:rPr>
                <w:rFonts w:cs="Arial"/>
              </w:rPr>
              <w:t>Vehicle flow rate</w:t>
            </w:r>
          </w:p>
        </w:tc>
        <w:tc>
          <w:tcPr>
            <w:tcW w:w="4025" w:type="dxa"/>
          </w:tcPr>
          <w:p w:rsidR="001F06C7" w:rsidRDefault="001F06C7" w:rsidP="001F06C7">
            <w:pPr>
              <w:spacing w:before="60" w:after="60"/>
              <w:jc w:val="left"/>
              <w:rPr>
                <w:rFonts w:cs="Arial"/>
              </w:rPr>
            </w:pPr>
            <w:r>
              <w:rPr>
                <w:rFonts w:cs="Arial"/>
              </w:rPr>
              <w:t>A value of vehicle flow rate expressed in vehicles per hour.</w:t>
            </w:r>
          </w:p>
        </w:tc>
        <w:tc>
          <w:tcPr>
            <w:tcW w:w="1417" w:type="dxa"/>
          </w:tcPr>
          <w:p w:rsidR="001F06C7" w:rsidRDefault="001F06C7" w:rsidP="001F06C7">
            <w:pPr>
              <w:spacing w:before="60" w:after="60"/>
              <w:jc w:val="center"/>
              <w:rPr>
                <w:rFonts w:cs="Arial"/>
              </w:rPr>
            </w:pPr>
            <w:r>
              <w:rPr>
                <w:rFonts w:cs="Arial"/>
              </w:rPr>
              <w:t>0..1</w:t>
            </w:r>
          </w:p>
        </w:tc>
        <w:tc>
          <w:tcPr>
            <w:tcW w:w="1701" w:type="dxa"/>
          </w:tcPr>
          <w:p w:rsidR="001F06C7" w:rsidRDefault="001F06C7" w:rsidP="001F06C7">
            <w:pPr>
              <w:keepNext/>
              <w:spacing w:before="60" w:after="60"/>
              <w:jc w:val="left"/>
              <w:rPr>
                <w:rFonts w:cs="Arial"/>
              </w:rPr>
            </w:pPr>
            <w:r>
              <w:rPr>
                <w:rFonts w:cs="Arial"/>
              </w:rPr>
              <w:t>VehicleFlowValue</w:t>
            </w:r>
          </w:p>
        </w:tc>
      </w:tr>
    </w:tbl>
    <w:p w:rsidR="006A7CC5" w:rsidRDefault="001F06C7" w:rsidP="001F06C7">
      <w:pPr>
        <w:pStyle w:val="Beschriftung"/>
        <w:jc w:val="center"/>
        <w:sectPr w:rsidR="006A7CC5" w:rsidSect="004771BB">
          <w:headerReference w:type="default" r:id="rId7"/>
          <w:pgSz w:w="16838" w:h="11906" w:orient="landscape" w:code="9"/>
          <w:pgMar w:top="851" w:right="1644" w:bottom="737" w:left="1418" w:header="709" w:footer="284" w:gutter="0"/>
          <w:cols w:space="720"/>
          <w:docGrid w:linePitch="272"/>
        </w:sectPr>
      </w:pPr>
      <w:r>
        <w:t xml:space="preserve">Table </w:t>
      </w:r>
      <w:r>
        <w:fldChar w:fldCharType="begin"/>
      </w:r>
      <w:r>
        <w:instrText xml:space="preserve"> SEQ Table \* ARABIC </w:instrText>
      </w:r>
      <w:r>
        <w:fldChar w:fldCharType="separate"/>
      </w:r>
      <w:r w:rsidR="00F56BD7">
        <w:rPr>
          <w:noProof/>
        </w:rPr>
        <w:t>38</w:t>
      </w:r>
      <w:r>
        <w:fldChar w:fldCharType="end"/>
      </w:r>
      <w:r>
        <w:t>- Alphabetical list of roles</w:t>
      </w:r>
    </w:p>
    <w:p w:rsidR="006A7CC5" w:rsidRDefault="006A7CC5" w:rsidP="00A06680">
      <w:pPr>
        <w:pStyle w:val="a2"/>
      </w:pPr>
      <w:r>
        <w:t>Figures</w:t>
      </w:r>
    </w:p>
    <w:p w:rsidR="006A7CC5" w:rsidRDefault="006A7CC5" w:rsidP="006A7CC5">
      <w:pPr>
        <w:jc w:val="center"/>
      </w:pPr>
      <w:r w:rsidRPr="006A7CC5">
        <w:rPr>
          <w:noProof/>
          <w:lang w:eastAsia="en-GB"/>
        </w:rPr>
        <w:drawing>
          <wp:inline distT="0" distB="0" distL="0" distR="0">
            <wp:extent cx="6551930" cy="6737548"/>
            <wp:effectExtent l="0" t="0" r="127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1930" cy="6737548"/>
                    </a:xfrm>
                    <a:prstGeom prst="rect">
                      <a:avLst/>
                    </a:prstGeom>
                    <a:noFill/>
                    <a:ln>
                      <a:noFill/>
                    </a:ln>
                  </pic:spPr>
                </pic:pic>
              </a:graphicData>
            </a:graphic>
          </wp:inline>
        </w:drawing>
      </w:r>
    </w:p>
    <w:p w:rsidR="006A7CC5" w:rsidRDefault="006A7CC5" w:rsidP="006A7CC5">
      <w:pPr>
        <w:pStyle w:val="Beschriftung"/>
        <w:jc w:val="center"/>
      </w:pPr>
      <w:r>
        <w:t xml:space="preserve">Figure </w:t>
      </w:r>
      <w:r>
        <w:fldChar w:fldCharType="begin"/>
      </w:r>
      <w:r>
        <w:instrText xml:space="preserve"> SEQ Figure \* ARABIC </w:instrText>
      </w:r>
      <w:r>
        <w:fldChar w:fldCharType="separate"/>
      </w:r>
      <w:r w:rsidR="00F56BD7">
        <w:rPr>
          <w:noProof/>
        </w:rPr>
        <w:t>1</w:t>
      </w:r>
      <w:r>
        <w:fldChar w:fldCharType="end"/>
      </w:r>
      <w:r>
        <w:t xml:space="preserve">: </w:t>
      </w:r>
      <w:r w:rsidR="00B935EC">
        <w:t>ParkingStatus</w:t>
      </w:r>
      <w:r>
        <w:t>Publication</w:t>
      </w:r>
    </w:p>
    <w:p w:rsidR="006A7CC5" w:rsidRDefault="006A7CC5" w:rsidP="006A7CC5">
      <w:pPr>
        <w:ind w:hanging="993"/>
      </w:pPr>
    </w:p>
    <w:p w:rsidR="006A7CC5" w:rsidRDefault="006A7CC5" w:rsidP="006A7CC5">
      <w:pPr>
        <w:jc w:val="center"/>
        <w:rPr>
          <w:lang w:eastAsia="fr-FR"/>
        </w:rPr>
      </w:pPr>
      <w:r>
        <w:rPr>
          <w:noProof/>
          <w:lang w:eastAsia="en-GB"/>
        </w:rPr>
        <w:drawing>
          <wp:inline distT="0" distB="0" distL="0" distR="0">
            <wp:extent cx="6114415" cy="5950585"/>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4415" cy="5950585"/>
                    </a:xfrm>
                    <a:prstGeom prst="rect">
                      <a:avLst/>
                    </a:prstGeom>
                    <a:noFill/>
                    <a:ln>
                      <a:noFill/>
                    </a:ln>
                  </pic:spPr>
                </pic:pic>
              </a:graphicData>
            </a:graphic>
          </wp:inline>
        </w:drawing>
      </w:r>
    </w:p>
    <w:p w:rsidR="006A7CC5" w:rsidRDefault="006A7CC5" w:rsidP="006A7CC5">
      <w:pPr>
        <w:pStyle w:val="Beschriftung"/>
        <w:jc w:val="center"/>
      </w:pPr>
      <w:r>
        <w:t xml:space="preserve">Figure </w:t>
      </w:r>
      <w:r>
        <w:fldChar w:fldCharType="begin"/>
      </w:r>
      <w:r>
        <w:instrText xml:space="preserve"> SEQ Figure \* ARABIC </w:instrText>
      </w:r>
      <w:r>
        <w:fldChar w:fldCharType="separate"/>
      </w:r>
      <w:r w:rsidR="00F56BD7">
        <w:rPr>
          <w:noProof/>
        </w:rPr>
        <w:t>2</w:t>
      </w:r>
      <w:r>
        <w:fldChar w:fldCharType="end"/>
      </w:r>
      <w:r>
        <w:t xml:space="preserve">: </w:t>
      </w:r>
      <w:r w:rsidR="00B935EC">
        <w:t>ParkingRecordStatus</w:t>
      </w:r>
    </w:p>
    <w:p w:rsidR="006A7CC5" w:rsidRDefault="006A7CC5" w:rsidP="006A7CC5">
      <w:pPr>
        <w:jc w:val="center"/>
        <w:rPr>
          <w:lang w:eastAsia="fr-FR"/>
        </w:rPr>
      </w:pPr>
    </w:p>
    <w:p w:rsidR="006A7CC5" w:rsidRDefault="006A7CC5" w:rsidP="006A7CC5">
      <w:pPr>
        <w:rPr>
          <w:lang w:eastAsia="fr-FR"/>
        </w:rPr>
      </w:pPr>
      <w:r>
        <w:rPr>
          <w:noProof/>
          <w:lang w:eastAsia="en-GB"/>
        </w:rPr>
        <w:drawing>
          <wp:inline distT="0" distB="0" distL="0" distR="0">
            <wp:extent cx="6380480" cy="6107430"/>
            <wp:effectExtent l="0" t="0" r="127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0480" cy="6107430"/>
                    </a:xfrm>
                    <a:prstGeom prst="rect">
                      <a:avLst/>
                    </a:prstGeom>
                    <a:noFill/>
                    <a:ln>
                      <a:noFill/>
                    </a:ln>
                  </pic:spPr>
                </pic:pic>
              </a:graphicData>
            </a:graphic>
          </wp:inline>
        </w:drawing>
      </w:r>
    </w:p>
    <w:p w:rsidR="00B935EC" w:rsidRDefault="00B935EC" w:rsidP="00B935EC">
      <w:pPr>
        <w:pStyle w:val="Beschriftung"/>
        <w:jc w:val="center"/>
      </w:pPr>
      <w:r>
        <w:t xml:space="preserve">Figure </w:t>
      </w:r>
      <w:r>
        <w:fldChar w:fldCharType="begin"/>
      </w:r>
      <w:r>
        <w:instrText xml:space="preserve"> SEQ Figure \* ARABIC </w:instrText>
      </w:r>
      <w:r>
        <w:fldChar w:fldCharType="separate"/>
      </w:r>
      <w:r w:rsidR="00F56BD7">
        <w:rPr>
          <w:noProof/>
        </w:rPr>
        <w:t>3</w:t>
      </w:r>
      <w:r>
        <w:fldChar w:fldCharType="end"/>
      </w:r>
      <w:r>
        <w:t>: ParkingRecordStatus (cont.)</w:t>
      </w:r>
    </w:p>
    <w:p w:rsidR="00B935EC" w:rsidRDefault="00B935EC" w:rsidP="006A7CC5">
      <w:pPr>
        <w:rPr>
          <w:lang w:eastAsia="fr-FR"/>
        </w:rPr>
      </w:pPr>
    </w:p>
    <w:p w:rsidR="006A7CC5" w:rsidRDefault="006A7CC5" w:rsidP="00B935EC">
      <w:pPr>
        <w:jc w:val="center"/>
      </w:pPr>
      <w:r>
        <w:rPr>
          <w:noProof/>
          <w:lang w:eastAsia="en-GB"/>
        </w:rPr>
        <w:drawing>
          <wp:inline distT="0" distB="0" distL="0" distR="0">
            <wp:extent cx="5759450" cy="50565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056505"/>
                    </a:xfrm>
                    <a:prstGeom prst="rect">
                      <a:avLst/>
                    </a:prstGeom>
                    <a:noFill/>
                    <a:ln>
                      <a:noFill/>
                    </a:ln>
                  </pic:spPr>
                </pic:pic>
              </a:graphicData>
            </a:graphic>
          </wp:inline>
        </w:drawing>
      </w:r>
    </w:p>
    <w:p w:rsidR="00B935EC" w:rsidRDefault="00B935EC" w:rsidP="00B935EC">
      <w:pPr>
        <w:pStyle w:val="Beschriftung"/>
        <w:jc w:val="center"/>
      </w:pPr>
      <w:r>
        <w:t xml:space="preserve">Figure </w:t>
      </w:r>
      <w:r>
        <w:fldChar w:fldCharType="begin"/>
      </w:r>
      <w:r>
        <w:instrText xml:space="preserve"> SEQ Figure \* ARABIC </w:instrText>
      </w:r>
      <w:r>
        <w:fldChar w:fldCharType="separate"/>
      </w:r>
      <w:r w:rsidR="00F56BD7">
        <w:rPr>
          <w:noProof/>
        </w:rPr>
        <w:t>4</w:t>
      </w:r>
      <w:r>
        <w:fldChar w:fldCharType="end"/>
      </w:r>
      <w:r>
        <w:t>: VehicleCountAndRate</w:t>
      </w:r>
    </w:p>
    <w:p w:rsidR="00B935EC" w:rsidRDefault="00B935EC" w:rsidP="006A7CC5"/>
    <w:p w:rsidR="0076474A" w:rsidRPr="0076474A" w:rsidRDefault="0076474A" w:rsidP="0076474A"/>
    <w:sectPr w:rsidR="0076474A" w:rsidRPr="0076474A" w:rsidSect="006A7CC5">
      <w:pgSz w:w="11906" w:h="16838" w:code="9"/>
      <w:pgMar w:top="1644" w:right="737" w:bottom="1418" w:left="851"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74A" w:rsidRDefault="0076474A">
      <w:r>
        <w:separator/>
      </w:r>
    </w:p>
  </w:endnote>
  <w:endnote w:type="continuationSeparator" w:id="0">
    <w:p w:rsidR="0076474A" w:rsidRDefault="00764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74A" w:rsidRDefault="0076474A">
      <w:r>
        <w:separator/>
      </w:r>
    </w:p>
  </w:footnote>
  <w:footnote w:type="continuationSeparator" w:id="0">
    <w:p w:rsidR="0076474A" w:rsidRDefault="007647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74A" w:rsidRDefault="0076474A">
    <w:pPr>
      <w:pStyle w:val="Kopfzeile"/>
      <w:spacing w:after="680"/>
      <w:jc w:val="right"/>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15:restartNumberingAfterBreak="0">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15:restartNumberingAfterBreak="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15:restartNumberingAfterBreak="0">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15:restartNumberingAfterBreak="0">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15:restartNumberingAfterBreak="0">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15:restartNumberingAfterBreak="0">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15:restartNumberingAfterBreak="0">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15:restartNumberingAfterBreak="0">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15:restartNumberingAfterBreak="0">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15:restartNumberingAfterBreak="0">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15:restartNumberingAfterBreak="0">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15:restartNumberingAfterBreak="0">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15:restartNumberingAfterBreak="0">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15:restartNumberingAfterBreak="0">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15:restartNumberingAfterBreak="0">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15:restartNumberingAfterBreak="0">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 w:numId="42">
    <w:abstractNumId w:val="7"/>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D47"/>
    <w:rsid w:val="000047CA"/>
    <w:rsid w:val="00006CD4"/>
    <w:rsid w:val="000127B4"/>
    <w:rsid w:val="00013C94"/>
    <w:rsid w:val="00014BBA"/>
    <w:rsid w:val="000239B2"/>
    <w:rsid w:val="00033501"/>
    <w:rsid w:val="00063A64"/>
    <w:rsid w:val="00066969"/>
    <w:rsid w:val="00070202"/>
    <w:rsid w:val="00070556"/>
    <w:rsid w:val="000710D4"/>
    <w:rsid w:val="00081581"/>
    <w:rsid w:val="00083F2F"/>
    <w:rsid w:val="0009024D"/>
    <w:rsid w:val="000A09E8"/>
    <w:rsid w:val="000A6977"/>
    <w:rsid w:val="000B6F9D"/>
    <w:rsid w:val="000B75CD"/>
    <w:rsid w:val="000C3D02"/>
    <w:rsid w:val="000C7252"/>
    <w:rsid w:val="000D2154"/>
    <w:rsid w:val="000D2B0B"/>
    <w:rsid w:val="000D4820"/>
    <w:rsid w:val="000E0062"/>
    <w:rsid w:val="000E37BA"/>
    <w:rsid w:val="000E6338"/>
    <w:rsid w:val="000E7C6F"/>
    <w:rsid w:val="000F11B6"/>
    <w:rsid w:val="000F2AB2"/>
    <w:rsid w:val="00101A65"/>
    <w:rsid w:val="00104AA4"/>
    <w:rsid w:val="00107036"/>
    <w:rsid w:val="00112C1A"/>
    <w:rsid w:val="00113C42"/>
    <w:rsid w:val="00123727"/>
    <w:rsid w:val="001263B4"/>
    <w:rsid w:val="00133A65"/>
    <w:rsid w:val="00135011"/>
    <w:rsid w:val="001371F1"/>
    <w:rsid w:val="001425CD"/>
    <w:rsid w:val="00142B8B"/>
    <w:rsid w:val="00153F7A"/>
    <w:rsid w:val="00157874"/>
    <w:rsid w:val="001643D3"/>
    <w:rsid w:val="00177346"/>
    <w:rsid w:val="0018011E"/>
    <w:rsid w:val="00186BF0"/>
    <w:rsid w:val="0018709C"/>
    <w:rsid w:val="0019029B"/>
    <w:rsid w:val="0019218F"/>
    <w:rsid w:val="00193D71"/>
    <w:rsid w:val="001B44E8"/>
    <w:rsid w:val="001B7AB2"/>
    <w:rsid w:val="001D34DD"/>
    <w:rsid w:val="001D5B4B"/>
    <w:rsid w:val="001D604C"/>
    <w:rsid w:val="001E3AE0"/>
    <w:rsid w:val="001E3E2F"/>
    <w:rsid w:val="001F06C7"/>
    <w:rsid w:val="002018D8"/>
    <w:rsid w:val="00202BC2"/>
    <w:rsid w:val="00203062"/>
    <w:rsid w:val="00222FBB"/>
    <w:rsid w:val="00225DD7"/>
    <w:rsid w:val="00226814"/>
    <w:rsid w:val="00232C18"/>
    <w:rsid w:val="00234918"/>
    <w:rsid w:val="00237D36"/>
    <w:rsid w:val="00253758"/>
    <w:rsid w:val="00260B37"/>
    <w:rsid w:val="0026200A"/>
    <w:rsid w:val="0026226B"/>
    <w:rsid w:val="00265E6B"/>
    <w:rsid w:val="00267B99"/>
    <w:rsid w:val="0028679D"/>
    <w:rsid w:val="0029392E"/>
    <w:rsid w:val="00294B49"/>
    <w:rsid w:val="0029566A"/>
    <w:rsid w:val="00297165"/>
    <w:rsid w:val="002B107B"/>
    <w:rsid w:val="002B2D6C"/>
    <w:rsid w:val="002B6F97"/>
    <w:rsid w:val="002D0434"/>
    <w:rsid w:val="002D1CF3"/>
    <w:rsid w:val="002E1725"/>
    <w:rsid w:val="002F37B2"/>
    <w:rsid w:val="002F4DB3"/>
    <w:rsid w:val="002F536A"/>
    <w:rsid w:val="0030344A"/>
    <w:rsid w:val="00305337"/>
    <w:rsid w:val="00310DF4"/>
    <w:rsid w:val="00311409"/>
    <w:rsid w:val="00312A04"/>
    <w:rsid w:val="00315D90"/>
    <w:rsid w:val="003172B8"/>
    <w:rsid w:val="00324306"/>
    <w:rsid w:val="0032537B"/>
    <w:rsid w:val="00330B80"/>
    <w:rsid w:val="00331A4D"/>
    <w:rsid w:val="00334AE0"/>
    <w:rsid w:val="00352200"/>
    <w:rsid w:val="00353C3B"/>
    <w:rsid w:val="003709F2"/>
    <w:rsid w:val="0037144D"/>
    <w:rsid w:val="00374664"/>
    <w:rsid w:val="00374879"/>
    <w:rsid w:val="003759EE"/>
    <w:rsid w:val="00385F53"/>
    <w:rsid w:val="00386EDB"/>
    <w:rsid w:val="003A06A2"/>
    <w:rsid w:val="003A1DDD"/>
    <w:rsid w:val="003A465E"/>
    <w:rsid w:val="003A6C75"/>
    <w:rsid w:val="003A7B27"/>
    <w:rsid w:val="003B18AC"/>
    <w:rsid w:val="003C250E"/>
    <w:rsid w:val="003D2B12"/>
    <w:rsid w:val="003D7705"/>
    <w:rsid w:val="003F0D9A"/>
    <w:rsid w:val="003F2672"/>
    <w:rsid w:val="003F76A6"/>
    <w:rsid w:val="00402044"/>
    <w:rsid w:val="00407267"/>
    <w:rsid w:val="00413DEA"/>
    <w:rsid w:val="00417E14"/>
    <w:rsid w:val="00422653"/>
    <w:rsid w:val="00424F4A"/>
    <w:rsid w:val="00435B55"/>
    <w:rsid w:val="00437E42"/>
    <w:rsid w:val="00453B1E"/>
    <w:rsid w:val="0045723C"/>
    <w:rsid w:val="0046609A"/>
    <w:rsid w:val="004739B3"/>
    <w:rsid w:val="00475107"/>
    <w:rsid w:val="004771BB"/>
    <w:rsid w:val="00484521"/>
    <w:rsid w:val="00487B4E"/>
    <w:rsid w:val="004A3382"/>
    <w:rsid w:val="004A37F5"/>
    <w:rsid w:val="004A42B7"/>
    <w:rsid w:val="004E1A0A"/>
    <w:rsid w:val="004F7A3F"/>
    <w:rsid w:val="00503C17"/>
    <w:rsid w:val="005110CF"/>
    <w:rsid w:val="005113BB"/>
    <w:rsid w:val="005117F2"/>
    <w:rsid w:val="00516EE1"/>
    <w:rsid w:val="005219A0"/>
    <w:rsid w:val="00522AD9"/>
    <w:rsid w:val="00525727"/>
    <w:rsid w:val="005262F6"/>
    <w:rsid w:val="00527F62"/>
    <w:rsid w:val="00533173"/>
    <w:rsid w:val="005335CE"/>
    <w:rsid w:val="00537EBD"/>
    <w:rsid w:val="00542CCF"/>
    <w:rsid w:val="00544486"/>
    <w:rsid w:val="0054476F"/>
    <w:rsid w:val="0055330E"/>
    <w:rsid w:val="00557D15"/>
    <w:rsid w:val="00567A63"/>
    <w:rsid w:val="00591513"/>
    <w:rsid w:val="00593413"/>
    <w:rsid w:val="00593419"/>
    <w:rsid w:val="005A3947"/>
    <w:rsid w:val="005A3F9C"/>
    <w:rsid w:val="005A61DC"/>
    <w:rsid w:val="005B297F"/>
    <w:rsid w:val="005B6081"/>
    <w:rsid w:val="005B684C"/>
    <w:rsid w:val="005C22BB"/>
    <w:rsid w:val="005C6C6E"/>
    <w:rsid w:val="005D1188"/>
    <w:rsid w:val="005D1BFA"/>
    <w:rsid w:val="005E26AB"/>
    <w:rsid w:val="006025E8"/>
    <w:rsid w:val="00611D78"/>
    <w:rsid w:val="00613A27"/>
    <w:rsid w:val="0062290D"/>
    <w:rsid w:val="00625DFD"/>
    <w:rsid w:val="006513AF"/>
    <w:rsid w:val="00655149"/>
    <w:rsid w:val="00655BD5"/>
    <w:rsid w:val="006628D1"/>
    <w:rsid w:val="00665CB1"/>
    <w:rsid w:val="0067013A"/>
    <w:rsid w:val="006759D2"/>
    <w:rsid w:val="006911E7"/>
    <w:rsid w:val="00697664"/>
    <w:rsid w:val="006A23EB"/>
    <w:rsid w:val="006A2C87"/>
    <w:rsid w:val="006A56AE"/>
    <w:rsid w:val="006A7CC5"/>
    <w:rsid w:val="006D2DAE"/>
    <w:rsid w:val="006E21D9"/>
    <w:rsid w:val="006F3F4B"/>
    <w:rsid w:val="006F44D1"/>
    <w:rsid w:val="00700331"/>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6474A"/>
    <w:rsid w:val="00770251"/>
    <w:rsid w:val="0077340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2EE3"/>
    <w:rsid w:val="007B39DC"/>
    <w:rsid w:val="007B7D8F"/>
    <w:rsid w:val="007C0263"/>
    <w:rsid w:val="007C0940"/>
    <w:rsid w:val="007D77A7"/>
    <w:rsid w:val="007E10A9"/>
    <w:rsid w:val="007E7DED"/>
    <w:rsid w:val="007F1090"/>
    <w:rsid w:val="007F197D"/>
    <w:rsid w:val="00802EE7"/>
    <w:rsid w:val="00811858"/>
    <w:rsid w:val="00815347"/>
    <w:rsid w:val="008259F1"/>
    <w:rsid w:val="00827371"/>
    <w:rsid w:val="008370C9"/>
    <w:rsid w:val="00840AD9"/>
    <w:rsid w:val="00844DAE"/>
    <w:rsid w:val="00846133"/>
    <w:rsid w:val="00860552"/>
    <w:rsid w:val="00862757"/>
    <w:rsid w:val="00863F07"/>
    <w:rsid w:val="00865B6F"/>
    <w:rsid w:val="00876176"/>
    <w:rsid w:val="008877A1"/>
    <w:rsid w:val="008919C4"/>
    <w:rsid w:val="00891D47"/>
    <w:rsid w:val="00892B92"/>
    <w:rsid w:val="008956F3"/>
    <w:rsid w:val="008A17B5"/>
    <w:rsid w:val="008A2DCB"/>
    <w:rsid w:val="008A3898"/>
    <w:rsid w:val="008A676E"/>
    <w:rsid w:val="008A74B8"/>
    <w:rsid w:val="008B217F"/>
    <w:rsid w:val="008C4281"/>
    <w:rsid w:val="008C50B7"/>
    <w:rsid w:val="008D06F4"/>
    <w:rsid w:val="008D076D"/>
    <w:rsid w:val="008D35F9"/>
    <w:rsid w:val="008D692B"/>
    <w:rsid w:val="008E70DB"/>
    <w:rsid w:val="009027D9"/>
    <w:rsid w:val="009059C8"/>
    <w:rsid w:val="00912C94"/>
    <w:rsid w:val="00915B0F"/>
    <w:rsid w:val="0091609E"/>
    <w:rsid w:val="00936B6A"/>
    <w:rsid w:val="009520CF"/>
    <w:rsid w:val="00957FC6"/>
    <w:rsid w:val="00964ABD"/>
    <w:rsid w:val="00977E74"/>
    <w:rsid w:val="00981F6A"/>
    <w:rsid w:val="009849B2"/>
    <w:rsid w:val="00990145"/>
    <w:rsid w:val="009A7F98"/>
    <w:rsid w:val="009D1DEB"/>
    <w:rsid w:val="009D24BA"/>
    <w:rsid w:val="009D354B"/>
    <w:rsid w:val="009E231B"/>
    <w:rsid w:val="009E4647"/>
    <w:rsid w:val="009E6089"/>
    <w:rsid w:val="009E64A5"/>
    <w:rsid w:val="009F618B"/>
    <w:rsid w:val="009F652A"/>
    <w:rsid w:val="009F655B"/>
    <w:rsid w:val="00A01115"/>
    <w:rsid w:val="00A06680"/>
    <w:rsid w:val="00A07992"/>
    <w:rsid w:val="00A103DC"/>
    <w:rsid w:val="00A15A2D"/>
    <w:rsid w:val="00A23F79"/>
    <w:rsid w:val="00A335B8"/>
    <w:rsid w:val="00A3449E"/>
    <w:rsid w:val="00A40596"/>
    <w:rsid w:val="00A450C4"/>
    <w:rsid w:val="00A504AB"/>
    <w:rsid w:val="00A50543"/>
    <w:rsid w:val="00A53877"/>
    <w:rsid w:val="00A53B98"/>
    <w:rsid w:val="00A5752B"/>
    <w:rsid w:val="00A632DD"/>
    <w:rsid w:val="00A70F2D"/>
    <w:rsid w:val="00A83530"/>
    <w:rsid w:val="00AB0448"/>
    <w:rsid w:val="00AE590D"/>
    <w:rsid w:val="00AF0329"/>
    <w:rsid w:val="00AF4966"/>
    <w:rsid w:val="00AF5EA2"/>
    <w:rsid w:val="00AF615F"/>
    <w:rsid w:val="00B003E6"/>
    <w:rsid w:val="00B16F4B"/>
    <w:rsid w:val="00B22ACD"/>
    <w:rsid w:val="00B42DC3"/>
    <w:rsid w:val="00B45384"/>
    <w:rsid w:val="00B62415"/>
    <w:rsid w:val="00B75AAB"/>
    <w:rsid w:val="00B7620B"/>
    <w:rsid w:val="00B935EC"/>
    <w:rsid w:val="00B97511"/>
    <w:rsid w:val="00BA2517"/>
    <w:rsid w:val="00BA5212"/>
    <w:rsid w:val="00BB1399"/>
    <w:rsid w:val="00BB16E5"/>
    <w:rsid w:val="00BB477C"/>
    <w:rsid w:val="00BC2EEA"/>
    <w:rsid w:val="00BD641C"/>
    <w:rsid w:val="00C006BA"/>
    <w:rsid w:val="00C00ABA"/>
    <w:rsid w:val="00C1379E"/>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C37CA"/>
    <w:rsid w:val="00CF6C32"/>
    <w:rsid w:val="00D0310D"/>
    <w:rsid w:val="00D07768"/>
    <w:rsid w:val="00D17794"/>
    <w:rsid w:val="00D22621"/>
    <w:rsid w:val="00D2419E"/>
    <w:rsid w:val="00D27D38"/>
    <w:rsid w:val="00D33893"/>
    <w:rsid w:val="00D44CCC"/>
    <w:rsid w:val="00D6598B"/>
    <w:rsid w:val="00D70E59"/>
    <w:rsid w:val="00D7421C"/>
    <w:rsid w:val="00D9536A"/>
    <w:rsid w:val="00DA1C75"/>
    <w:rsid w:val="00DB2D74"/>
    <w:rsid w:val="00DC2459"/>
    <w:rsid w:val="00DD1195"/>
    <w:rsid w:val="00DD25F2"/>
    <w:rsid w:val="00DD5A20"/>
    <w:rsid w:val="00DF3072"/>
    <w:rsid w:val="00DF3B74"/>
    <w:rsid w:val="00E007BC"/>
    <w:rsid w:val="00E02CFE"/>
    <w:rsid w:val="00E07E3F"/>
    <w:rsid w:val="00E1774D"/>
    <w:rsid w:val="00E337B7"/>
    <w:rsid w:val="00E374FD"/>
    <w:rsid w:val="00E40614"/>
    <w:rsid w:val="00E52B78"/>
    <w:rsid w:val="00E56B3A"/>
    <w:rsid w:val="00E57DEA"/>
    <w:rsid w:val="00E67FE4"/>
    <w:rsid w:val="00E82800"/>
    <w:rsid w:val="00E83EA7"/>
    <w:rsid w:val="00E83ECD"/>
    <w:rsid w:val="00E84A99"/>
    <w:rsid w:val="00E852F5"/>
    <w:rsid w:val="00E90436"/>
    <w:rsid w:val="00E97407"/>
    <w:rsid w:val="00EA3641"/>
    <w:rsid w:val="00EA7862"/>
    <w:rsid w:val="00EB0155"/>
    <w:rsid w:val="00EC20B7"/>
    <w:rsid w:val="00ED71B3"/>
    <w:rsid w:val="00EF48A6"/>
    <w:rsid w:val="00EF6D08"/>
    <w:rsid w:val="00F038F7"/>
    <w:rsid w:val="00F067A6"/>
    <w:rsid w:val="00F06950"/>
    <w:rsid w:val="00F11A71"/>
    <w:rsid w:val="00F227D2"/>
    <w:rsid w:val="00F44A83"/>
    <w:rsid w:val="00F4608F"/>
    <w:rsid w:val="00F510AF"/>
    <w:rsid w:val="00F5445B"/>
    <w:rsid w:val="00F56BD7"/>
    <w:rsid w:val="00F631A7"/>
    <w:rsid w:val="00F63D06"/>
    <w:rsid w:val="00F8154D"/>
    <w:rsid w:val="00F92B07"/>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9D6857E8-0E41-4307-8AFC-2FED9C8E4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link w:val="berschrift3Zchn"/>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uiPriority w:val="35"/>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1F0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6A7CC5"/>
    <w:rPr>
      <w:rFonts w:ascii="Arial" w:hAnsi="Arial"/>
      <w:b/>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177436">
      <w:bodyDiv w:val="1"/>
      <w:marLeft w:val="0"/>
      <w:marRight w:val="0"/>
      <w:marTop w:val="0"/>
      <w:marBottom w:val="0"/>
      <w:divBdr>
        <w:top w:val="none" w:sz="0" w:space="0" w:color="auto"/>
        <w:left w:val="none" w:sz="0" w:space="0" w:color="auto"/>
        <w:bottom w:val="none" w:sz="0" w:space="0" w:color="auto"/>
        <w:right w:val="none" w:sz="0" w:space="0" w:color="auto"/>
      </w:divBdr>
    </w:div>
    <w:div w:id="754665150">
      <w:bodyDiv w:val="1"/>
      <w:marLeft w:val="0"/>
      <w:marRight w:val="0"/>
      <w:marTop w:val="0"/>
      <w:marBottom w:val="0"/>
      <w:divBdr>
        <w:top w:val="none" w:sz="0" w:space="0" w:color="auto"/>
        <w:left w:val="none" w:sz="0" w:space="0" w:color="auto"/>
        <w:bottom w:val="none" w:sz="0" w:space="0" w:color="auto"/>
        <w:right w:val="none" w:sz="0" w:space="0" w:color="auto"/>
      </w:divBdr>
    </w:div>
    <w:div w:id="1761245772">
      <w:bodyDiv w:val="1"/>
      <w:marLeft w:val="0"/>
      <w:marRight w:val="0"/>
      <w:marTop w:val="0"/>
      <w:marBottom w:val="0"/>
      <w:divBdr>
        <w:top w:val="none" w:sz="0" w:space="0" w:color="auto"/>
        <w:left w:val="none" w:sz="0" w:space="0" w:color="auto"/>
        <w:bottom w:val="none" w:sz="0" w:space="0" w:color="auto"/>
        <w:right w:val="none" w:sz="0" w:space="0" w:color="auto"/>
      </w:divBdr>
    </w:div>
    <w:div w:id="185060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DATEXIIDD_template.dotx</Template>
  <TotalTime>0</TotalTime>
  <Pages>22</Pages>
  <Words>9775</Words>
  <Characters>55723</Characters>
  <Application>Microsoft Office Word</Application>
  <DocSecurity>0</DocSecurity>
  <Lines>464</Lines>
  <Paragraphs>130</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65368</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Freudenstein</cp:lastModifiedBy>
  <cp:revision>10</cp:revision>
  <cp:lastPrinted>2015-05-26T09:43:00Z</cp:lastPrinted>
  <dcterms:created xsi:type="dcterms:W3CDTF">2015-04-07T12:10:00Z</dcterms:created>
  <dcterms:modified xsi:type="dcterms:W3CDTF">2015-05-26T09:43:00Z</dcterms:modified>
</cp:coreProperties>
</file>